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14F" w:rsidRDefault="004F114F" w:rsidP="004F11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F114F" w:rsidRDefault="004F114F" w:rsidP="004F11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F114F" w:rsidRDefault="004F114F" w:rsidP="004F11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F114F" w:rsidRDefault="004F114F" w:rsidP="004F1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114F" w:rsidRDefault="00CD4AC8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948A54"/>
          <w:sz w:val="24"/>
          <w:szCs w:val="24"/>
          <w:vertAlign w:val="superscript"/>
          <w:lang w:eastAsia="zh-C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E96B96B" wp14:editId="0754164A">
                <wp:simplePos x="0" y="0"/>
                <wp:positionH relativeFrom="column">
                  <wp:posOffset>2548890</wp:posOffset>
                </wp:positionH>
                <wp:positionV relativeFrom="paragraph">
                  <wp:posOffset>89535</wp:posOffset>
                </wp:positionV>
                <wp:extent cx="3329940" cy="1228725"/>
                <wp:effectExtent l="0" t="0" r="0" b="9525"/>
                <wp:wrapNone/>
                <wp:docPr id="1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9940" cy="1228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20A92" w:rsidRPr="00720A92" w:rsidRDefault="00720A92" w:rsidP="00720A92">
                            <w:pPr>
                              <w:spacing w:after="0" w:line="36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20A92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УТВЕРЖДЕНО:</w:t>
                            </w:r>
                          </w:p>
                          <w:p w:rsidR="00720A92" w:rsidRPr="00720A92" w:rsidRDefault="00720A92" w:rsidP="00720A92">
                            <w:pPr>
                              <w:spacing w:after="0" w:line="36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20A92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Председатель УМС</w:t>
                            </w:r>
                          </w:p>
                          <w:p w:rsidR="00720A92" w:rsidRPr="00720A92" w:rsidRDefault="00720A92" w:rsidP="00720A92">
                            <w:pPr>
                              <w:spacing w:after="0" w:line="36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20A92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Факультета искусств</w:t>
                            </w:r>
                          </w:p>
                          <w:p w:rsidR="00720A92" w:rsidRPr="00720A92" w:rsidRDefault="00720A92" w:rsidP="00720A92">
                            <w:pPr>
                              <w:spacing w:after="0" w:line="36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20A92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Гуров М.Б.</w:t>
                            </w:r>
                          </w:p>
                          <w:p w:rsidR="0047393A" w:rsidRDefault="0047393A" w:rsidP="00720A92">
                            <w:pPr>
                              <w:spacing w:after="0" w:line="36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:rsidR="0047393A" w:rsidRDefault="0047393A" w:rsidP="00CD4AC8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96B96B" id="Rectangle 14" o:spid="_x0000_s1026" style="position:absolute;left:0;text-align:left;margin-left:200.7pt;margin-top:7.05pt;width:262.2pt;height:96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" filled="f" stroked="f">
                <v:textbox>
                  <w:txbxContent>
                    <w:p w:rsidR="00720A92" w:rsidRPr="00720A92" w:rsidRDefault="00720A92" w:rsidP="00720A92">
                      <w:pPr>
                        <w:spacing w:after="0" w:line="36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720A92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УТВЕРЖДЕНО:</w:t>
                      </w:r>
                    </w:p>
                    <w:p w:rsidR="00720A92" w:rsidRPr="00720A92" w:rsidRDefault="00720A92" w:rsidP="00720A92">
                      <w:pPr>
                        <w:spacing w:after="0" w:line="36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720A92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Председатель УМС</w:t>
                      </w:r>
                    </w:p>
                    <w:p w:rsidR="00720A92" w:rsidRPr="00720A92" w:rsidRDefault="00720A92" w:rsidP="00720A92">
                      <w:pPr>
                        <w:spacing w:after="0" w:line="36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720A92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Факультета искусств</w:t>
                      </w:r>
                    </w:p>
                    <w:p w:rsidR="00720A92" w:rsidRPr="00720A92" w:rsidRDefault="00720A92" w:rsidP="00720A92">
                      <w:pPr>
                        <w:spacing w:after="0" w:line="36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720A92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Гуров М.Б.</w:t>
                      </w:r>
                    </w:p>
                    <w:p w:rsidR="0047393A" w:rsidRDefault="0047393A" w:rsidP="00720A92">
                      <w:pPr>
                        <w:spacing w:after="0" w:line="36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  </w:t>
                      </w:r>
                    </w:p>
                    <w:p w:rsidR="0047393A" w:rsidRDefault="0047393A" w:rsidP="00CD4AC8">
                      <w:pPr>
                        <w:spacing w:after="0" w:line="240" w:lineRule="auto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4F114F" w:rsidRDefault="004F114F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4F114F" w:rsidRDefault="005B43AD" w:rsidP="004F114F">
      <w:pPr>
        <w:spacing w:after="0" w:line="360" w:lineRule="auto"/>
        <w:jc w:val="right"/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7C1D4EC" wp14:editId="22122E03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53BAFE" id="Rectangle 8" o:spid="_x0000_s1026" style="position:absolute;margin-left:114.1pt;margin-top:12.5pt;width:340.85pt;height:68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" stroked="f"/>
            </w:pict>
          </mc:Fallback>
        </mc:AlternateContent>
      </w:r>
      <w:r w:rsidR="004F114F">
        <w:rPr>
          <w:rFonts w:ascii="Times New Roman" w:eastAsia="Times New Roman" w:hAnsi="Times New Roman"/>
          <w:b/>
          <w:color w:val="948A54"/>
          <w:sz w:val="24"/>
          <w:szCs w:val="24"/>
          <w:lang w:eastAsia="zh-CN"/>
        </w:rPr>
        <w:t xml:space="preserve">                             </w:t>
      </w:r>
      <w:r w:rsidR="004F114F"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  <w:t xml:space="preserve"> </w:t>
      </w:r>
    </w:p>
    <w:p w:rsidR="004F114F" w:rsidRDefault="004F114F" w:rsidP="004F114F">
      <w:pPr>
        <w:spacing w:after="0" w:line="360" w:lineRule="auto"/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</w:pP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F114F" w:rsidRDefault="00CD4AC8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  <w:t xml:space="preserve">РАБОЧАЯ </w:t>
      </w:r>
      <w:r w:rsidR="004F114F"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  <w:t>ПРОГРАММА ДИСЦИПЛИНЫ</w:t>
      </w: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  <w:t xml:space="preserve">ИСТОРИЯ РУССКОЙ ЛИТЕРАТУРЫ </w:t>
      </w:r>
    </w:p>
    <w:p w:rsidR="004F114F" w:rsidRDefault="004F114F" w:rsidP="004F114F">
      <w:pPr>
        <w:spacing w:after="16" w:line="244" w:lineRule="auto"/>
        <w:ind w:left="14" w:right="93"/>
        <w:jc w:val="both"/>
        <w:rPr>
          <w:rFonts w:ascii="Times New Roman" w:hAnsi="Times New Roman"/>
          <w:b/>
          <w:sz w:val="24"/>
          <w:szCs w:val="24"/>
          <w:highlight w:val="red"/>
        </w:rPr>
      </w:pPr>
      <w:r>
        <w:rPr>
          <w:rFonts w:ascii="Times New Roman" w:hAnsi="Times New Roman"/>
          <w:b/>
          <w:sz w:val="24"/>
          <w:szCs w:val="24"/>
          <w:highlight w:val="red"/>
        </w:rPr>
        <w:t xml:space="preserve">                                     </w:t>
      </w:r>
    </w:p>
    <w:p w:rsidR="004F114F" w:rsidRDefault="004F114F" w:rsidP="004F114F">
      <w:pPr>
        <w:spacing w:after="16" w:line="244" w:lineRule="auto"/>
        <w:ind w:left="14" w:right="93"/>
        <w:jc w:val="both"/>
        <w:rPr>
          <w:rFonts w:ascii="Times New Roman" w:hAnsi="Times New Roman"/>
          <w:b/>
          <w:bCs/>
          <w:smallCaps/>
          <w:sz w:val="24"/>
          <w:szCs w:val="24"/>
          <w:highlight w:val="red"/>
          <w:lang w:eastAsia="zh-CN"/>
        </w:rPr>
      </w:pPr>
    </w:p>
    <w:p w:rsidR="00CD4AC8" w:rsidRPr="005973F0" w:rsidRDefault="0000497F" w:rsidP="00CD4AC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СПЕЦИАЛЬНОСТЬ</w:t>
      </w:r>
    </w:p>
    <w:p w:rsidR="00CD4AC8" w:rsidRPr="0000497F" w:rsidRDefault="0000497F" w:rsidP="00CD4AC8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00497F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52.05.01 АКТЕРСКОЕ ИСКУССТВО</w:t>
      </w:r>
    </w:p>
    <w:p w:rsidR="0000497F" w:rsidRPr="0000497F" w:rsidRDefault="0000497F" w:rsidP="00CD4AC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D4AC8" w:rsidRPr="005973F0" w:rsidRDefault="0000497F" w:rsidP="00CD4AC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СПЕЦИАЛИЗАЦИЯ</w:t>
      </w:r>
    </w:p>
    <w:p w:rsidR="0000497F" w:rsidRPr="0000497F" w:rsidRDefault="0000497F" w:rsidP="0000497F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00497F">
        <w:rPr>
          <w:rFonts w:ascii="Times New Roman" w:hAnsi="Times New Roman" w:cs="Times New Roman"/>
          <w:b/>
          <w:sz w:val="24"/>
          <w:szCs w:val="24"/>
          <w:u w:val="single"/>
        </w:rPr>
        <w:t>АРТИСТ ДРАМАТИЧЕСКОГО ТЕАТРА И КИНО</w:t>
      </w:r>
    </w:p>
    <w:p w:rsidR="00CD4AC8" w:rsidRPr="005973F0" w:rsidRDefault="00CD4AC8" w:rsidP="00CD4AC8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D4AC8" w:rsidRPr="005973F0" w:rsidRDefault="00CD4AC8" w:rsidP="00CD4AC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 xml:space="preserve">КВАЛИФИКАЦИЯ </w:t>
      </w:r>
    </w:p>
    <w:p w:rsidR="0000497F" w:rsidRPr="0000497F" w:rsidRDefault="0000497F" w:rsidP="0000497F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00497F">
        <w:rPr>
          <w:rFonts w:ascii="Times New Roman" w:hAnsi="Times New Roman" w:cs="Times New Roman"/>
          <w:b/>
          <w:sz w:val="24"/>
          <w:szCs w:val="24"/>
          <w:u w:val="single"/>
        </w:rPr>
        <w:t>АРТИСТ ДРАМАТИЧЕСКОГО ТЕАТРА И КИНО</w:t>
      </w:r>
    </w:p>
    <w:p w:rsidR="0000497F" w:rsidRDefault="0000497F" w:rsidP="00CD4AC8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D4AC8" w:rsidRPr="005973F0" w:rsidRDefault="00CD4AC8" w:rsidP="00CD4AC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ФОРМА ОБУЧЕНИЯ</w:t>
      </w:r>
    </w:p>
    <w:p w:rsidR="00CD4AC8" w:rsidRPr="005973F0" w:rsidRDefault="00CD4AC8" w:rsidP="00CD4AC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ОЧНАЯ, ЗАОЧНАЯ</w:t>
      </w:r>
    </w:p>
    <w:p w:rsidR="00CD4AC8" w:rsidRPr="005973F0" w:rsidRDefault="00CD4AC8" w:rsidP="00CD4AC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D4AC8" w:rsidRPr="005973F0" w:rsidRDefault="00CD4AC8" w:rsidP="00CD4AC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 xml:space="preserve">(РПД адаптирована для лиц </w:t>
      </w:r>
    </w:p>
    <w:p w:rsidR="00CD4AC8" w:rsidRPr="005973F0" w:rsidRDefault="00CD4AC8" w:rsidP="00CD4AC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с ограниченными возможностями здоровья и инвалидов)</w:t>
      </w:r>
    </w:p>
    <w:p w:rsidR="00CD4AC8" w:rsidRDefault="00CD4AC8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  <w:br w:type="page"/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75031C" w:rsidRDefault="0075031C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5031C" w:rsidRDefault="00501456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</w:t>
      </w:r>
      <w:r w:rsidR="0022543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  <w:r w:rsidR="0022543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4B1DEF" w:rsidRDefault="00DE780E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27F9F">
        <w:rPr>
          <w:rFonts w:ascii="Times New Roman" w:hAnsi="Times New Roman" w:cs="Times New Roman"/>
          <w:iCs/>
          <w:sz w:val="24"/>
          <w:szCs w:val="24"/>
        </w:rPr>
        <w:t>проследить</w:t>
      </w:r>
      <w:r w:rsidRPr="00416130">
        <w:rPr>
          <w:rFonts w:ascii="Times New Roman" w:hAnsi="Times New Roman" w:cs="Times New Roman"/>
          <w:sz w:val="24"/>
          <w:szCs w:val="24"/>
        </w:rPr>
        <w:t xml:space="preserve"> закономерности стадиального развития истории русской литературы </w:t>
      </w:r>
      <w:r>
        <w:rPr>
          <w:rFonts w:ascii="Times New Roman" w:hAnsi="Times New Roman" w:cs="Times New Roman"/>
          <w:sz w:val="24"/>
          <w:szCs w:val="24"/>
        </w:rPr>
        <w:t>на разных этапах.</w:t>
      </w:r>
    </w:p>
    <w:p w:rsidR="004B1DEF" w:rsidRDefault="00501456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Задачи: </w:t>
      </w:r>
    </w:p>
    <w:p w:rsidR="00DE780E" w:rsidRDefault="00DE780E" w:rsidP="00DE780E">
      <w:pPr>
        <w:shd w:val="clear" w:color="auto" w:fill="FFFFFF"/>
        <w:tabs>
          <w:tab w:val="left" w:pos="60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12E">
        <w:rPr>
          <w:rFonts w:ascii="Times New Roman" w:hAnsi="Times New Roman" w:cs="Times New Roman"/>
          <w:sz w:val="24"/>
          <w:szCs w:val="24"/>
        </w:rPr>
        <w:t>ознакомить с эстетическими основами искусства, основными художественными стилями, видами и формами искусства, особенностями художественного восприятия, жанрами и стилями литературного творчества, дать общее представление о культурных явлениях, вошедших в мировую сокровищницу художественного творчества. Усвоение основных понятий дисциплины должно способствовать развитию творческих навыков и использованию накопленного культурного опыта в процессе создания текстов рекламы и связей с общественностью и (или) иных коммуникационных продуктов.</w:t>
      </w:r>
    </w:p>
    <w:p w:rsidR="0075031C" w:rsidRDefault="0075031C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4B1DEF" w:rsidRDefault="004B1DEF" w:rsidP="00691329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26049" w:rsidRPr="00726049" w:rsidRDefault="00501456" w:rsidP="003A626A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</w:t>
      </w:r>
      <w:r w:rsidRPr="004868C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D414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русской литературы</w:t>
      </w:r>
      <w:r w:rsidRPr="004868C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входит в состав Блока 1 «Дисциплины (модули)»</w:t>
      </w:r>
      <w:r w:rsidR="00B13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B1388C" w:rsidRPr="00112FE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части, формируемой участниками образовательных отношений</w:t>
      </w:r>
      <w:r w:rsidR="00B1388C" w:rsidRPr="00284B89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</w:t>
      </w:r>
      <w:r w:rsid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специальности «Актерское искусство», специализация «Артист драматического театра и кино».</w:t>
      </w:r>
    </w:p>
    <w:p w:rsidR="00691329" w:rsidRDefault="00501456" w:rsidP="006913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</w:t>
      </w:r>
      <w:r w:rsidRPr="004868C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D414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русской литературы</w:t>
      </w:r>
      <w:r w:rsidRPr="004868C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изучается в</w:t>
      </w:r>
      <w:r w:rsidR="00764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="0079718F">
        <w:rPr>
          <w:rFonts w:ascii="Times New Roman" w:eastAsia="Times New Roman" w:hAnsi="Times New Roman" w:cs="Times New Roman"/>
          <w:sz w:val="24"/>
          <w:szCs w:val="24"/>
          <w:lang w:eastAsia="ru-RU"/>
        </w:rPr>
        <w:t>4-7</w:t>
      </w:r>
      <w:r w:rsidR="006913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семестр</w:t>
      </w:r>
      <w:r w:rsidR="00764325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797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очной формы,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718F">
        <w:rPr>
          <w:rFonts w:ascii="Times New Roman" w:eastAsia="Times New Roman" w:hAnsi="Times New Roman" w:cs="Times New Roman"/>
          <w:sz w:val="24"/>
          <w:szCs w:val="24"/>
          <w:lang w:eastAsia="ru-RU"/>
        </w:rPr>
        <w:t>6-9 семестрах заочной формы обучения.</w:t>
      </w:r>
    </w:p>
    <w:p w:rsidR="004B1DEF" w:rsidRDefault="00501456" w:rsidP="006913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Входные знания, умения и компетенции, необходимые для изучения данного курса, формируются в процессе изучения таких дисциплин, как: </w:t>
      </w:r>
      <w:r w:rsidR="0076432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</w:t>
      </w:r>
      <w:r w:rsidR="0076432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>, «</w:t>
      </w:r>
      <w:r w:rsidR="007F368D" w:rsidRP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зарубежного театра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ения и навыки, необходимые для изучения следующих дисциплин и прохождения практик: </w:t>
      </w:r>
      <w:r w:rsidR="00D7566A">
        <w:rPr>
          <w:rFonts w:ascii="Times New Roman" w:eastAsia="Times New Roman" w:hAnsi="Times New Roman" w:cs="Times New Roman"/>
          <w:sz w:val="24"/>
          <w:szCs w:val="24"/>
          <w:lang w:eastAsia="ru-RU"/>
        </w:rPr>
        <w:t>«Философия», «</w:t>
      </w:r>
      <w:r w:rsidR="007F368D" w:rsidRP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 w:rsidR="00D7566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>, «</w:t>
      </w:r>
      <w:r w:rsidR="007F368D" w:rsidRP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работы актера в кино и на телевидении (работа актера перед камерой)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F368D" w:rsidRP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русского театра</w:t>
      </w:r>
      <w:r w:rsid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F368D" w:rsidRP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Современный театр</w:t>
      </w:r>
      <w:r w:rsid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CB1680" w:rsidRDefault="00501456" w:rsidP="00CB1680">
      <w:pPr>
        <w:pStyle w:val="a3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1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CB1680" w:rsidRPr="00CB1680" w:rsidRDefault="00CB1680" w:rsidP="00CB1680">
      <w:pPr>
        <w:pStyle w:val="a3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4B89" w:rsidRDefault="00501456" w:rsidP="007F368D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освоения дисциплины направлен на формирование компетенци</w:t>
      </w:r>
      <w:r w:rsidR="003E5AC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C9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5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УК-5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</w:t>
      </w:r>
      <w:r w:rsidR="00222E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ветствии с ФГОС ВО и ОПОП ВО </w:t>
      </w:r>
      <w:r w:rsid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специальности «Актерское искусство», специализация «Артист драматического театра и кино».</w:t>
      </w:r>
    </w:p>
    <w:p w:rsidR="00167B3A" w:rsidRDefault="00167B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CC557D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539"/>
        <w:gridCol w:w="3685"/>
      </w:tblGrid>
      <w:tr w:rsidR="00691329" w:rsidTr="0034001D">
        <w:trPr>
          <w:trHeight w:val="576"/>
        </w:trPr>
        <w:tc>
          <w:tcPr>
            <w:tcW w:w="2830" w:type="dxa"/>
            <w:shd w:val="clear" w:color="auto" w:fill="auto"/>
          </w:tcPr>
          <w:p w:rsidR="00691329" w:rsidRDefault="00691329" w:rsidP="00CD4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39" w:type="dxa"/>
          </w:tcPr>
          <w:p w:rsidR="00691329" w:rsidRPr="004868CC" w:rsidRDefault="0034001D" w:rsidP="00CD4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868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 компетенции</w:t>
            </w:r>
          </w:p>
        </w:tc>
        <w:tc>
          <w:tcPr>
            <w:tcW w:w="3685" w:type="dxa"/>
            <w:shd w:val="clear" w:color="auto" w:fill="auto"/>
          </w:tcPr>
          <w:p w:rsidR="00691329" w:rsidRDefault="00691329" w:rsidP="00CD4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  <w:r w:rsidR="00981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981409" w:rsidRPr="00981409" w:rsidRDefault="00981409" w:rsidP="00CD4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814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Выпускник должен:</w:t>
            </w:r>
          </w:p>
        </w:tc>
      </w:tr>
      <w:tr w:rsidR="004C10BA" w:rsidTr="002D053F">
        <w:trPr>
          <w:trHeight w:val="1550"/>
        </w:trPr>
        <w:tc>
          <w:tcPr>
            <w:tcW w:w="2830" w:type="dxa"/>
            <w:shd w:val="clear" w:color="auto" w:fill="auto"/>
          </w:tcPr>
          <w:p w:rsidR="004C10BA" w:rsidRPr="0034001D" w:rsidRDefault="004C10BA" w:rsidP="004C10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34001D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 xml:space="preserve">УК-5     </w:t>
            </w:r>
            <w:r w:rsidR="00556FE7" w:rsidRPr="00556FE7">
              <w:rPr>
                <w:rFonts w:ascii="Times New Roman" w:hAnsi="Times New Roman" w:cs="Times New Roma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539" w:type="dxa"/>
          </w:tcPr>
          <w:p w:rsidR="004C10BA" w:rsidRPr="0064490D" w:rsidRDefault="004C10BA" w:rsidP="0000497F">
            <w:pPr>
              <w:pStyle w:val="TableParagraph"/>
              <w:spacing w:line="276" w:lineRule="auto"/>
              <w:ind w:right="130"/>
            </w:pPr>
            <w:r w:rsidRPr="0064490D">
              <w:t xml:space="preserve">УК-5.1 - Демонстрирует толерантное восприятие социальных и культурных различий, уважительное и </w:t>
            </w:r>
            <w:r w:rsidRPr="0064490D">
              <w:lastRenderedPageBreak/>
              <w:t>бережное отношению к историческому наследию и культурным традициям</w:t>
            </w:r>
          </w:p>
          <w:p w:rsidR="004C10BA" w:rsidRPr="0064490D" w:rsidRDefault="004C10BA" w:rsidP="0000497F">
            <w:pPr>
              <w:pStyle w:val="TableParagraph"/>
              <w:spacing w:line="276" w:lineRule="auto"/>
              <w:ind w:right="130"/>
            </w:pPr>
            <w:r w:rsidRPr="0064490D"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4C10BA" w:rsidRPr="0064490D" w:rsidRDefault="004C10BA" w:rsidP="0000497F">
            <w:pPr>
              <w:pStyle w:val="TableParagraph"/>
              <w:spacing w:line="276" w:lineRule="auto"/>
              <w:ind w:right="130"/>
            </w:pPr>
            <w:r w:rsidRPr="0064490D"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4C10BA" w:rsidRPr="0064490D" w:rsidRDefault="004C10BA" w:rsidP="0000497F">
            <w:pPr>
              <w:pStyle w:val="TableParagraph"/>
              <w:spacing w:line="276" w:lineRule="auto"/>
              <w:ind w:right="130"/>
              <w:rPr>
                <w:b/>
              </w:rPr>
            </w:pPr>
            <w:r w:rsidRPr="0064490D"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3685" w:type="dxa"/>
            <w:shd w:val="clear" w:color="auto" w:fill="auto"/>
          </w:tcPr>
          <w:p w:rsidR="00B771CB" w:rsidRPr="00B771CB" w:rsidRDefault="00B771CB" w:rsidP="0000497F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  <w:b/>
              </w:rPr>
            </w:pPr>
            <w:r w:rsidRPr="00B771CB">
              <w:rPr>
                <w:rFonts w:ascii="Times New Roman" w:hAnsi="Times New Roman" w:cs="Times New Roman"/>
                <w:b/>
              </w:rPr>
              <w:lastRenderedPageBreak/>
              <w:t>Знать:</w:t>
            </w:r>
          </w:p>
          <w:p w:rsidR="00B771CB" w:rsidRPr="00B771CB" w:rsidRDefault="00B771CB" w:rsidP="0000497F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 xml:space="preserve">особенности национальных культур; формы межкультурного общения в сфере театрального искусства, театрального образования; способы налаживания контакта в межкультурном </w:t>
            </w:r>
            <w:r w:rsidRPr="00B771CB">
              <w:rPr>
                <w:rFonts w:ascii="Times New Roman" w:hAnsi="Times New Roman" w:cs="Times New Roman"/>
              </w:rPr>
              <w:lastRenderedPageBreak/>
              <w:t xml:space="preserve">взаимодействии; способы преодоления коммуникативных барьеров; </w:t>
            </w:r>
          </w:p>
          <w:p w:rsidR="00B771CB" w:rsidRPr="00B771CB" w:rsidRDefault="00B771CB" w:rsidP="0000497F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  <w:b/>
              </w:rPr>
            </w:pPr>
            <w:r w:rsidRPr="00B771CB">
              <w:rPr>
                <w:rFonts w:ascii="Times New Roman" w:hAnsi="Times New Roman" w:cs="Times New Roman"/>
                <w:b/>
              </w:rPr>
              <w:t>Уметь:</w:t>
            </w:r>
          </w:p>
          <w:p w:rsidR="00B771CB" w:rsidRPr="00B771CB" w:rsidRDefault="00B771CB" w:rsidP="0000497F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ориентироваться в различных ситуациях межкультурного взаимодействия; устанавливать конструктивные контакты в процессе межкультурного взаимодействия;</w:t>
            </w:r>
          </w:p>
          <w:p w:rsidR="00B771CB" w:rsidRPr="00B771CB" w:rsidRDefault="00B771CB" w:rsidP="0000497F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учитывать особенности поведения и мотивации людей различного социального и культурного происхождения; применять в межкультурном взаимодействии принципы толерантности;</w:t>
            </w:r>
          </w:p>
          <w:p w:rsidR="00B771CB" w:rsidRPr="00B771CB" w:rsidRDefault="00B771CB" w:rsidP="0000497F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  <w:b/>
              </w:rPr>
            </w:pPr>
            <w:r w:rsidRPr="00B771CB">
              <w:rPr>
                <w:rFonts w:ascii="Times New Roman" w:hAnsi="Times New Roman" w:cs="Times New Roman"/>
                <w:b/>
              </w:rPr>
              <w:t>Владеть:</w:t>
            </w:r>
          </w:p>
          <w:p w:rsidR="00B771CB" w:rsidRPr="00B771CB" w:rsidRDefault="00B771CB" w:rsidP="0000497F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навыками создания благоприятной среды взаимодействия при выполнении профессиональных задач;</w:t>
            </w:r>
          </w:p>
          <w:p w:rsidR="004C10BA" w:rsidRPr="004A28CF" w:rsidRDefault="00B771CB" w:rsidP="0000497F">
            <w:pPr>
              <w:tabs>
                <w:tab w:val="left" w:pos="480"/>
              </w:tabs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771CB">
              <w:rPr>
                <w:rFonts w:ascii="Times New Roman" w:hAnsi="Times New Roman" w:cs="Times New Roman"/>
              </w:rPr>
              <w:t>навыками</w:t>
            </w:r>
            <w:r w:rsidR="0000497F">
              <w:rPr>
                <w:rFonts w:ascii="Times New Roman" w:hAnsi="Times New Roman" w:cs="Times New Roman"/>
              </w:rPr>
              <w:t xml:space="preserve"> </w:t>
            </w:r>
            <w:r w:rsidRPr="00B771CB">
              <w:rPr>
                <w:rFonts w:ascii="Times New Roman" w:hAnsi="Times New Roman" w:cs="Times New Roman"/>
              </w:rPr>
              <w:t>конструктивного взаимодействия с людьми с учетом их социокультурных особенностей</w:t>
            </w:r>
          </w:p>
        </w:tc>
      </w:tr>
    </w:tbl>
    <w:p w:rsidR="00AA60E4" w:rsidRDefault="00AA60E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A626A" w:rsidRDefault="003A626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B1DEF" w:rsidRPr="004A28C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русской литературы</w:t>
      </w:r>
      <w:r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426FB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718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4A28CF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053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D053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D053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DE3BB3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9718F">
        <w:rPr>
          <w:rFonts w:ascii="Times New Roman" w:eastAsia="Times New Roman" w:hAnsi="Times New Roman" w:cs="Times New Roman"/>
          <w:sz w:val="24"/>
          <w:szCs w:val="24"/>
          <w:lang w:eastAsia="ru-RU"/>
        </w:rPr>
        <w:t>52</w:t>
      </w:r>
      <w:r w:rsidR="007426FB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 часов</w:t>
      </w:r>
      <w:r w:rsidR="002D053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426FB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из них </w:t>
      </w:r>
      <w:r w:rsidR="007426FB" w:rsidRP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контактных</w:t>
      </w:r>
      <w:r w:rsidRP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718F">
        <w:rPr>
          <w:rFonts w:ascii="Times New Roman" w:eastAsia="Times New Roman" w:hAnsi="Times New Roman" w:cs="Times New Roman"/>
          <w:sz w:val="24"/>
          <w:szCs w:val="24"/>
          <w:lang w:eastAsia="ru-RU"/>
        </w:rPr>
        <w:t>–136</w:t>
      </w:r>
      <w:r w:rsidR="007426FB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акад.ч.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28CF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очной форме</w:t>
      </w:r>
      <w:r w:rsidR="004A28CF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3033">
        <w:rPr>
          <w:rFonts w:ascii="Times New Roman" w:eastAsia="Times New Roman" w:hAnsi="Times New Roman" w:cs="Times New Roman"/>
          <w:sz w:val="24"/>
          <w:szCs w:val="24"/>
          <w:lang w:eastAsia="ru-RU"/>
        </w:rPr>
        <w:t>СРС 89</w:t>
      </w:r>
      <w:r w:rsidR="00797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  <w:r w:rsidR="00F83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27ч. экзамен;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28CF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заочной форме</w:t>
      </w:r>
      <w:r w:rsidR="004A28CF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 w:rsidR="00F83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контактных 36ч., СРС 199 ч., зачеты и экзамены 17ч.</w:t>
      </w:r>
      <w:bookmarkStart w:id="0" w:name="_GoBack"/>
      <w:bookmarkEnd w:id="0"/>
      <w:r w:rsidR="009301D6" w:rsidRP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D7566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lastRenderedPageBreak/>
        <w:t>)</w:t>
      </w:r>
    </w:p>
    <w:tbl>
      <w:tblPr>
        <w:tblW w:w="9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"/>
        <w:gridCol w:w="427"/>
        <w:gridCol w:w="28"/>
        <w:gridCol w:w="1389"/>
        <w:gridCol w:w="425"/>
        <w:gridCol w:w="567"/>
        <w:gridCol w:w="851"/>
        <w:gridCol w:w="567"/>
        <w:gridCol w:w="567"/>
        <w:gridCol w:w="566"/>
        <w:gridCol w:w="3928"/>
        <w:gridCol w:w="64"/>
      </w:tblGrid>
      <w:tr w:rsidR="00896D38" w:rsidTr="00050AF2">
        <w:trPr>
          <w:trHeight w:val="1312"/>
          <w:jc w:val="center"/>
        </w:trPr>
        <w:tc>
          <w:tcPr>
            <w:tcW w:w="4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896D38" w:rsidRDefault="00896D3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896D38" w:rsidRDefault="00896D38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3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6D38" w:rsidRDefault="00896D3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:rsidR="00896D38" w:rsidRDefault="00896D3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896D38" w:rsidTr="00050AF2">
        <w:trPr>
          <w:cantSplit/>
          <w:trHeight w:val="1543"/>
          <w:jc w:val="center"/>
        </w:trPr>
        <w:tc>
          <w:tcPr>
            <w:tcW w:w="4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D38" w:rsidRDefault="00896D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D38" w:rsidRDefault="00896D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D38" w:rsidRDefault="00896D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Семинары/</w:t>
            </w:r>
          </w:p>
          <w:p w:rsidR="00896D38" w:rsidRDefault="00896D38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практические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Консультации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3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718F" w:rsidTr="0047393A">
        <w:trPr>
          <w:jc w:val="center"/>
        </w:trPr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8F" w:rsidRDefault="0079718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718F" w:rsidRDefault="0079718F" w:rsidP="00FC3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Раздел 1 История русской литерату-ры</w:t>
            </w:r>
          </w:p>
          <w:p w:rsidR="0079718F" w:rsidRDefault="0079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первой половины</w:t>
            </w: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века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18F" w:rsidRDefault="0079718F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18F" w:rsidRDefault="0079718F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18F" w:rsidRDefault="0079718F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18F" w:rsidRDefault="0079718F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18F" w:rsidRPr="00DF561D" w:rsidRDefault="0079718F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718F" w:rsidRDefault="0079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5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Типологические особенности русской классической литературы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47393A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9718F" w:rsidRDefault="0079718F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Основные течения в литературном процессе начала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47393A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pacing w:after="0" w:line="256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5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В.А. Жуковского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Pr="00C56037" w:rsidRDefault="0079718F" w:rsidP="00304F66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5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Поэтическое К.Н. Батюшкова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А.С. Пушкина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5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Поэты пушкинской поры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5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Поэтическое  творчество Е.А. Баратынско-го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Поэзия М.Ю. Лермонтова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Тестовый контроль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Проза и драматургия М.Ю. Лермонтова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Н.В. Гоголя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47393A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Литературно-критическая деятельность В.Г. Белинского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47393A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А.И. Герцена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050AF2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AF2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 w:rsidR="00F33447" w:rsidRPr="00050A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семестре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050AF2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050AF2" w:rsidRDefault="00896D38" w:rsidP="0047393A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50AF2">
              <w:rPr>
                <w:rFonts w:ascii="Times New Roman" w:hAnsi="Times New Roman" w:cs="Times New Roman"/>
                <w:b/>
              </w:rPr>
              <w:t>2</w:t>
            </w:r>
            <w:r w:rsidR="0047393A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050AF2" w:rsidRDefault="0047393A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050AF2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050AF2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167B3A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9718F" w:rsidRDefault="0079718F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 w:rsidP="004A28CF">
            <w:pPr>
              <w:shd w:val="clear" w:color="auto" w:fill="FFFFFF"/>
              <w:autoSpaceDE w:val="0"/>
              <w:snapToGrid w:val="0"/>
              <w:spacing w:after="0" w:line="257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Раздел 2 История русской литературы второй половины</w:t>
            </w:r>
          </w:p>
          <w:p w:rsidR="0079718F" w:rsidRDefault="0079718F" w:rsidP="004A28CF">
            <w:pPr>
              <w:shd w:val="clear" w:color="auto" w:fill="FFFFFF"/>
              <w:autoSpaceDE w:val="0"/>
              <w:snapToGrid w:val="0"/>
              <w:spacing w:after="0" w:line="257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века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9718F" w:rsidRDefault="0079718F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И.А. Гончарова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Поэзия «чистого искусства» (А.А. Фет)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Поэтическое творчество Ф.И. Тютчева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Поэтическое творчество Н.А. Некрасова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И.С. Тургенева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Драматургия А.Н. Островского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Тестовый  контроль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Творчество М.Е. Салтыкова-щедрина 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Н.С. Лескова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9.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Ф.М. Достоевского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87519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10.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Л.Н. Толстого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Проза А.П. Чехова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47393A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Драматургия А.П. Чехова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47393A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  <w:r>
              <w:rPr>
                <w:rFonts w:eastAsiaTheme="minorEastAsia" w:cs="Times New Roman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pacing w:after="0" w:line="256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896D38" w:rsidRPr="0079584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96D38" w:rsidRPr="0079584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79584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8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  <w:r w:rsidR="00F33447" w:rsidRPr="007958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семестре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79584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795848" w:rsidRDefault="00896D38" w:rsidP="0047393A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5848">
              <w:rPr>
                <w:rFonts w:ascii="Times New Roman" w:hAnsi="Times New Roman" w:cs="Times New Roman"/>
                <w:b/>
                <w:bCs/>
              </w:rPr>
              <w:t>2</w:t>
            </w:r>
            <w:r w:rsidR="0047393A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795848" w:rsidRDefault="0047393A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79584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79584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795848" w:rsidRDefault="0047393A" w:rsidP="00167B3A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Зачет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05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9718F" w:rsidRDefault="0079718F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rPr>
                <w:rFonts w:ascii="Times New Roman" w:hAnsi="Times New Roman" w:cs="Times New Roman"/>
                <w:b/>
                <w:i/>
                <w:iCs/>
              </w:rPr>
            </w:pPr>
            <w:r>
              <w:rPr>
                <w:rFonts w:ascii="Times New Roman" w:hAnsi="Times New Roman" w:cs="Times New Roman"/>
                <w:b/>
              </w:rPr>
              <w:t>Раздел 3</w:t>
            </w:r>
          </w:p>
          <w:p w:rsidR="0079718F" w:rsidRDefault="0079718F" w:rsidP="00461090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История русской литературыХХ века дооктябрь-ского периода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9718F" w:rsidRDefault="0079718F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5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Типологические особенности русской литературы ХХ века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9718F" w:rsidRDefault="0079718F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А.М. Горького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И.А. Бунина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А.И. Куприна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Творчество </w:t>
            </w:r>
          </w:p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Л.Н. Андреева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Символизм в русской литературе.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Тестовый контроль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Поэтическое Творчество А.А. Блока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Акмеизм в русской поэзии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Футуризм в русской поэзии.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В.В. Маяковского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Ново-крестьянская поэзия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С.А. Есенина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47393A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  <w:r>
              <w:rPr>
                <w:rFonts w:eastAsiaTheme="minorEastAsia" w:cs="Times New Roman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896D38" w:rsidRPr="0079584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795848" w:rsidRDefault="00896D38">
            <w:pPr>
              <w:spacing w:after="0" w:line="256" w:lineRule="auto"/>
              <w:rPr>
                <w:rFonts w:eastAsiaTheme="minorEastAsia" w:cs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795848" w:rsidRDefault="00F33447">
            <w:pPr>
              <w:spacing w:after="0" w:line="256" w:lineRule="auto"/>
              <w:rPr>
                <w:rFonts w:eastAsiaTheme="minorEastAsia" w:cs="Times New Roman"/>
                <w:b/>
                <w:bCs/>
                <w:lang w:eastAsia="ru-RU"/>
              </w:rPr>
            </w:pPr>
            <w:r w:rsidRPr="007958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в семестре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79584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795848" w:rsidRDefault="00896D38" w:rsidP="0047393A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5848">
              <w:rPr>
                <w:rFonts w:ascii="Times New Roman" w:hAnsi="Times New Roman" w:cs="Times New Roman"/>
                <w:b/>
                <w:bCs/>
              </w:rPr>
              <w:t>2</w:t>
            </w:r>
            <w:r w:rsidR="0047393A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795848" w:rsidRDefault="0047393A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79584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79584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795848" w:rsidRDefault="0047393A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Зачет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rPr>
                <w:rFonts w:ascii="Times New Roman" w:hAnsi="Times New Roman" w:cs="Times New Roman"/>
                <w:b/>
                <w:i/>
                <w:iCs/>
              </w:rPr>
            </w:pPr>
            <w:r>
              <w:rPr>
                <w:rFonts w:ascii="Times New Roman" w:hAnsi="Times New Roman" w:cs="Times New Roman"/>
                <w:b/>
              </w:rPr>
              <w:t>Раздел 4</w:t>
            </w:r>
          </w:p>
          <w:p w:rsidR="0079718F" w:rsidRDefault="0079718F" w:rsidP="00981409">
            <w:pPr>
              <w:shd w:val="clear" w:color="auto" w:fill="FFFFFF"/>
              <w:autoSpaceDE w:val="0"/>
              <w:spacing w:after="0" w:line="257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русской </w:t>
            </w:r>
          </w:p>
          <w:p w:rsidR="0079718F" w:rsidRDefault="0079718F" w:rsidP="00981409">
            <w:pPr>
              <w:shd w:val="clear" w:color="auto" w:fill="FFFFFF"/>
              <w:autoSpaceDE w:val="0"/>
              <w:spacing w:after="0" w:line="257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литературы ХХ века после-октябрьско-го периода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P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9718F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Особенности литературного процесса 20-х - 30-х г.г. ХХ века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1128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pacing w:after="0" w:line="256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 w:rsidP="00EC42AD">
            <w:pPr>
              <w:shd w:val="clear" w:color="auto" w:fill="FFFFFF"/>
              <w:autoSpaceDE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Послереволюционное творчество А.М. Горького</w:t>
            </w:r>
          </w:p>
          <w:p w:rsidR="0079718F" w:rsidRDefault="0079718F" w:rsidP="00EC42AD">
            <w:pPr>
              <w:shd w:val="clear" w:color="auto" w:fill="FFFFFF"/>
              <w:autoSpaceDE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("Жизнь Клима Самгина")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011289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  <w:r>
              <w:rPr>
                <w:rFonts w:eastAsiaTheme="minorEastAsia" w:cs="Times New Roman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1128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54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3.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А.Н. Толстого.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1128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54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4.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Б.Л. Пастернака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1128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  5.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 w:rsidP="00EC42AD">
            <w:pPr>
              <w:shd w:val="clear" w:color="auto" w:fill="FFFFFF"/>
              <w:autoSpaceDE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После-революционное творчество А.А. Ахматовой</w:t>
            </w:r>
          </w:p>
          <w:p w:rsidR="0079718F" w:rsidRDefault="0079718F" w:rsidP="00EC42AD">
            <w:pPr>
              <w:shd w:val="clear" w:color="auto" w:fill="FFFFFF"/>
              <w:autoSpaceDE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 поэма «Реквием»)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1128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6.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Е.И. Замятина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1128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М.А. Булгакова.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1128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Тестовый контроль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А.П. Платонова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1128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Л.М. Леонова.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1128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10.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М.А. Шолохова.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1128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Поэтическое творчество А.Т. Твардовского.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1128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Отечественная проза 2-й половины ХХ века.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1128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13.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Отечественная поэзия 2-й половины ХХ века.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1128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050AF2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AF2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 w:rsidR="00F33447" w:rsidRPr="00050A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семестре: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050AF2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167B3A" w:rsidRDefault="00011289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47393A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050AF2" w:rsidRDefault="0047393A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050AF2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050AF2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050AF2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AF2">
              <w:rPr>
                <w:rFonts w:ascii="Times New Roman" w:hAnsi="Times New Roman" w:cs="Times New Roman"/>
                <w:b/>
                <w:sz w:val="20"/>
                <w:szCs w:val="20"/>
              </w:rPr>
              <w:t>Экзамен</w:t>
            </w:r>
            <w:r w:rsidR="00050A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47393A">
              <w:rPr>
                <w:rFonts w:ascii="Times New Roman" w:hAnsi="Times New Roman" w:cs="Times New Roman"/>
                <w:b/>
                <w:sz w:val="20"/>
                <w:szCs w:val="20"/>
              </w:rPr>
              <w:t>27ч.</w:t>
            </w:r>
          </w:p>
        </w:tc>
      </w:tr>
      <w:tr w:rsidR="00896D38" w:rsidRPr="00795848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96D38" w:rsidRPr="00795848" w:rsidRDefault="00896D38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3447" w:rsidRPr="00EC42AD" w:rsidRDefault="00555D03" w:rsidP="0047393A">
            <w:pPr>
              <w:spacing w:after="0" w:line="256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2A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  <w:r w:rsidR="00F33447" w:rsidRPr="00EC42A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EC42AD" w:rsidRPr="00EC42A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473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EC42AD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EC42AD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EC42AD" w:rsidRDefault="00896D38" w:rsidP="00B771CB">
            <w:pPr>
              <w:spacing w:after="0" w:line="256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EC42AD" w:rsidRDefault="00896D38" w:rsidP="00B771CB">
            <w:pPr>
              <w:spacing w:after="0" w:line="256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EC42AD" w:rsidRDefault="00896D38" w:rsidP="00B771CB">
            <w:pPr>
              <w:spacing w:after="0" w:line="256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B771CB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79584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bCs/>
              </w:rPr>
            </w:pPr>
            <w:r w:rsidRPr="00795848">
              <w:rPr>
                <w:rFonts w:ascii="Times New Roman" w:hAnsi="Times New Roman" w:cs="Times New Roman"/>
                <w:b/>
                <w:bCs/>
              </w:rPr>
              <w:t xml:space="preserve">          </w:t>
            </w:r>
          </w:p>
        </w:tc>
      </w:tr>
    </w:tbl>
    <w:p w:rsidR="00EE474D" w:rsidRDefault="00EE474D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6319" w:rsidRDefault="00296319" w:rsidP="0029631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F43D6D" w:rsidRDefault="00F43D6D" w:rsidP="00F43D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заочной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F43D6D" w:rsidRDefault="00F43D6D" w:rsidP="00F43D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F43D6D" w:rsidRDefault="00F43D6D" w:rsidP="00F43D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95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"/>
        <w:gridCol w:w="350"/>
        <w:gridCol w:w="1559"/>
        <w:gridCol w:w="425"/>
        <w:gridCol w:w="619"/>
        <w:gridCol w:w="7"/>
        <w:gridCol w:w="650"/>
        <w:gridCol w:w="484"/>
        <w:gridCol w:w="567"/>
        <w:gridCol w:w="792"/>
        <w:gridCol w:w="6"/>
        <w:gridCol w:w="3963"/>
        <w:gridCol w:w="76"/>
      </w:tblGrid>
      <w:tr w:rsidR="00F43D6D" w:rsidTr="00F43D6D">
        <w:trPr>
          <w:gridAfter w:val="1"/>
          <w:wAfter w:w="76" w:type="dxa"/>
          <w:trHeight w:val="1312"/>
          <w:jc w:val="center"/>
        </w:trPr>
        <w:tc>
          <w:tcPr>
            <w:tcW w:w="3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F43D6D" w:rsidRDefault="00F43D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F43D6D" w:rsidRDefault="00F43D6D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1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:rsidR="00F43D6D" w:rsidRDefault="00F43D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F43D6D" w:rsidTr="00B87519">
        <w:trPr>
          <w:gridAfter w:val="1"/>
          <w:wAfter w:w="76" w:type="dxa"/>
          <w:cantSplit/>
          <w:trHeight w:val="1543"/>
          <w:jc w:val="center"/>
        </w:trPr>
        <w:tc>
          <w:tcPr>
            <w:tcW w:w="3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Семинары/</w:t>
            </w:r>
          </w:p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практические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Консультации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3D6D" w:rsidTr="00B87519">
        <w:trPr>
          <w:gridAfter w:val="1"/>
          <w:wAfter w:w="76" w:type="dxa"/>
          <w:jc w:val="center"/>
        </w:trPr>
        <w:tc>
          <w:tcPr>
            <w:tcW w:w="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3D6D" w:rsidRDefault="00F43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Основные жанры древнерусской литературы</w:t>
            </w:r>
          </w:p>
          <w:p w:rsidR="00F43D6D" w:rsidRDefault="00F43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Русская литература конца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XVIII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 первой половины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века:  классицизм, сентиментали-зм, романтизм, формирование реализма</w:t>
            </w:r>
          </w:p>
          <w:p w:rsidR="00F43D6D" w:rsidRDefault="00F43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292529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292529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D6D" w:rsidRDefault="00F43D6D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292529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9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43D6D" w:rsidRDefault="00F43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43D6D" w:rsidTr="00B87519">
        <w:trPr>
          <w:gridBefore w:val="1"/>
          <w:wBefore w:w="12" w:type="dxa"/>
          <w:trHeight w:val="298"/>
          <w:jc w:val="center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Русская литература середины - 2-й половины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века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292529" w:rsidP="00B771CB">
            <w:pPr>
              <w:shd w:val="clear" w:color="auto" w:fill="FFFFFF"/>
              <w:autoSpaceDE w:val="0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292529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292529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 w:rsidP="00292529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92529">
              <w:rPr>
                <w:rFonts w:ascii="Times New Roman" w:hAnsi="Times New Roman" w:cs="Times New Roman"/>
              </w:rPr>
              <w:t>4ч Зачет</w:t>
            </w:r>
          </w:p>
        </w:tc>
      </w:tr>
      <w:tr w:rsidR="00F43D6D" w:rsidTr="00B87519">
        <w:trPr>
          <w:gridBefore w:val="1"/>
          <w:wBefore w:w="12" w:type="dxa"/>
          <w:trHeight w:val="298"/>
          <w:jc w:val="center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Русская литература рубежа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-ХХ вв.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292529" w:rsidP="00B771CB">
            <w:pPr>
              <w:shd w:val="clear" w:color="auto" w:fill="FFFFFF"/>
              <w:autoSpaceDE w:val="0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292529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292529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292529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4ч зачет</w:t>
            </w:r>
          </w:p>
        </w:tc>
      </w:tr>
      <w:tr w:rsidR="00F43D6D" w:rsidTr="00B87519">
        <w:trPr>
          <w:gridBefore w:val="1"/>
          <w:wBefore w:w="12" w:type="dxa"/>
          <w:trHeight w:val="259"/>
          <w:jc w:val="center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hd w:val="clear" w:color="auto" w:fill="FFFFFF"/>
              <w:autoSpaceDE w:val="0"/>
              <w:spacing w:line="25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Русская литература ХХ века послеоктябрьского периода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292529" w:rsidP="00B771CB">
            <w:pPr>
              <w:shd w:val="clear" w:color="auto" w:fill="FFFFFF"/>
              <w:autoSpaceDE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292529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292529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292529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9ч </w:t>
            </w:r>
            <w:r w:rsidR="00F43D6D">
              <w:rPr>
                <w:rFonts w:ascii="Times New Roman" w:hAnsi="Times New Roman" w:cs="Times New Roman"/>
              </w:rPr>
              <w:t>Экзамен</w:t>
            </w:r>
          </w:p>
        </w:tc>
      </w:tr>
      <w:tr w:rsidR="00F43D6D" w:rsidTr="00B87519">
        <w:trPr>
          <w:gridBefore w:val="1"/>
          <w:wBefore w:w="12" w:type="dxa"/>
          <w:trHeight w:val="259"/>
          <w:jc w:val="center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3D6D" w:rsidRDefault="00F43D6D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hd w:val="clear" w:color="auto" w:fill="FFFFFF"/>
              <w:autoSpaceDE w:val="0"/>
              <w:spacing w:line="25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  <w:p w:rsidR="00F43D6D" w:rsidRDefault="00292529">
            <w:pPr>
              <w:shd w:val="clear" w:color="auto" w:fill="FFFFFF"/>
              <w:autoSpaceDE w:val="0"/>
              <w:spacing w:line="254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292529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F43D6D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292529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292529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185</w:t>
            </w:r>
          </w:p>
        </w:tc>
        <w:tc>
          <w:tcPr>
            <w:tcW w:w="4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3D6D" w:rsidRDefault="00292529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17ч</w:t>
            </w:r>
          </w:p>
        </w:tc>
      </w:tr>
    </w:tbl>
    <w:p w:rsidR="00A95838" w:rsidRDefault="00A9583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E242B" w:rsidRPr="0074319C" w:rsidRDefault="00EE242B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Семестр </w:t>
      </w:r>
      <w:r w:rsidR="00694B20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2</w:t>
      </w:r>
      <w:r w:rsidR="00050AF2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.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</w:t>
      </w:r>
      <w:r w:rsidR="00FC3C88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История русской</w:t>
      </w:r>
      <w:r w:rsidR="000E06DE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литератур</w:t>
      </w:r>
      <w:r w:rsidR="00FC3C88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ы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1-й половины 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  <w:lang w:val="en-US"/>
        </w:rPr>
        <w:t>XIX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века</w:t>
      </w:r>
    </w:p>
    <w:p w:rsidR="0074319C" w:rsidRPr="00FC2621" w:rsidRDefault="0074319C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spacing w:val="2"/>
          <w:sz w:val="24"/>
          <w:szCs w:val="24"/>
        </w:rPr>
      </w:pPr>
    </w:p>
    <w:p w:rsidR="007D1FAB" w:rsidRPr="00FC2621" w:rsidRDefault="00EE242B" w:rsidP="007D1FAB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FC2621">
        <w:rPr>
          <w:rFonts w:ascii="Times New Roman" w:hAnsi="Times New Roman" w:cs="Times New Roman"/>
          <w:b/>
          <w:spacing w:val="2"/>
          <w:sz w:val="24"/>
          <w:szCs w:val="24"/>
        </w:rPr>
        <w:t>Тема 1</w:t>
      </w:r>
      <w:r w:rsidR="00185DAD">
        <w:rPr>
          <w:rFonts w:ascii="Times New Roman" w:hAnsi="Times New Roman" w:cs="Times New Roman"/>
          <w:b/>
          <w:spacing w:val="2"/>
          <w:sz w:val="24"/>
          <w:szCs w:val="24"/>
        </w:rPr>
        <w:t>:</w:t>
      </w:r>
      <w:r w:rsidRPr="00FC2621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="007D1FAB" w:rsidRPr="00FC2621">
        <w:rPr>
          <w:rFonts w:ascii="Times New Roman" w:hAnsi="Times New Roman" w:cs="Times New Roman"/>
          <w:b/>
          <w:spacing w:val="2"/>
          <w:sz w:val="24"/>
          <w:szCs w:val="24"/>
        </w:rPr>
        <w:t>Лекция. 2 часа</w:t>
      </w:r>
    </w:p>
    <w:p w:rsidR="00EE242B" w:rsidRPr="00FC2621" w:rsidRDefault="00EE242B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FC2621">
        <w:rPr>
          <w:rFonts w:ascii="Times New Roman" w:hAnsi="Times New Roman" w:cs="Times New Roman"/>
          <w:b/>
          <w:spacing w:val="2"/>
          <w:sz w:val="24"/>
          <w:szCs w:val="24"/>
        </w:rPr>
        <w:t xml:space="preserve">Типологические особенности русской классической литературы </w:t>
      </w:r>
      <w:r w:rsidRPr="00FC2621">
        <w:rPr>
          <w:rFonts w:ascii="Times New Roman" w:hAnsi="Times New Roman" w:cs="Times New Roman"/>
          <w:b/>
          <w:spacing w:val="2"/>
          <w:sz w:val="24"/>
          <w:szCs w:val="24"/>
          <w:lang w:val="en-US"/>
        </w:rPr>
        <w:t>XIX</w:t>
      </w:r>
      <w:r w:rsidRPr="00FC2621">
        <w:rPr>
          <w:rFonts w:ascii="Times New Roman" w:hAnsi="Times New Roman" w:cs="Times New Roman"/>
          <w:b/>
          <w:spacing w:val="2"/>
          <w:sz w:val="24"/>
          <w:szCs w:val="24"/>
        </w:rPr>
        <w:t xml:space="preserve"> века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sz w:val="24"/>
          <w:szCs w:val="24"/>
        </w:rPr>
        <w:t xml:space="preserve">XIX век – «золотой век» русской литературы. Литература высоких идеалов. Постановка вечных и «проклятых» вопросов. Литература и философская мысль. Писатель – «соль земли», властитель дум. Рождение типа писателя, «страдающего от несвоего горя». Тема «маленького человека». Религиозно-философские искания русских писателей 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74319C">
        <w:rPr>
          <w:rFonts w:ascii="Times New Roman" w:hAnsi="Times New Roman" w:cs="Times New Roman"/>
          <w:sz w:val="24"/>
          <w:szCs w:val="24"/>
        </w:rPr>
        <w:t xml:space="preserve"> века. Идея милосердия как высшей справедливости. Утверждение добра как эстетической ценности. Правдоискательство. Антибуржуазность, развенчание индивидуализма. Демократизм. Психологизм – великие открытия в сфере изображения внутреннего мира человека. Диалектика души. </w:t>
      </w:r>
    </w:p>
    <w:p w:rsidR="00EE242B" w:rsidRPr="0074319C" w:rsidRDefault="00EE242B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7D1FAB" w:rsidRPr="0074319C" w:rsidRDefault="00EE242B" w:rsidP="007D1FAB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2</w:t>
      </w:r>
      <w:r w:rsid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7D1FA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7D1FA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7D1FA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EE242B" w:rsidRPr="0074319C" w:rsidRDefault="00EE242B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Основные течения в литературном процессе начала 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en-US"/>
        </w:rPr>
        <w:t>XIX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века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Процесс перехода от классицизма, просветительского реализма и сентиментализма к романтизму. Социальные и</w:t>
      </w:r>
      <w:r w:rsidRPr="007431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sz w:val="24"/>
          <w:szCs w:val="24"/>
        </w:rPr>
        <w:t>философские корни романтизма. Разочарование в результатах Великой французской революции и в буржуазной цивилизации в целом. Сущность романтизма в «абсолютизировании человеческого субъекта и преодолении этой абсолютизации путем расширения человеческого субъекта до космических размеров» (А.Ф. Лосев). Панэстетизм – гипертрофия эстетического начала: «Чем поэтичнее, тем истиннее» (Новалис). Вненормативность эстетики. Утверждение творческой свободы художника. Апология личности, культ индивидуальности. Осознание противоречий бытия (идея двоемирия и иррациональности, антиномичности внутреннего мира человека). Расцвет лирики. Расширение возможностей поэтического слова. Жанры исповеди, баллады, романтической поэмы.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 Полемика между «архаистами» и новаторами по поводу старого и нового слога. «Беседа любителей русского слова» и «Арзамас». Творчество Г.Р. Державина как связующее звено между классицизмом и реализмом.  Гражданская поэзия декабристов (Рылеев, Кюхельбекер)</w:t>
      </w:r>
    </w:p>
    <w:p w:rsidR="00EE242B" w:rsidRPr="0074319C" w:rsidRDefault="00EE242B" w:rsidP="00C64FA1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FC2621" w:rsidRDefault="00EE242B" w:rsidP="00FC2621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pacing w:val="20"/>
          <w:sz w:val="24"/>
          <w:szCs w:val="24"/>
        </w:rPr>
        <w:t>Тема 3</w:t>
      </w:r>
      <w:r w:rsidR="000E06DE">
        <w:rPr>
          <w:rFonts w:ascii="Times New Roman" w:hAnsi="Times New Roman" w:cs="Times New Roman"/>
          <w:b/>
          <w:bCs/>
          <w:iCs/>
          <w:spacing w:val="20"/>
          <w:sz w:val="24"/>
          <w:szCs w:val="24"/>
        </w:rPr>
        <w:t>:</w:t>
      </w:r>
      <w:r w:rsidR="00FC2621" w:rsidRPr="00FC26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FC2621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FC26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FC2621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EE242B" w:rsidRPr="00FC2621" w:rsidRDefault="00EE242B" w:rsidP="00FC2621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pacing w:val="20"/>
          <w:sz w:val="24"/>
          <w:szCs w:val="24"/>
        </w:rPr>
        <w:t>Творчество В.А. Жуковского (1783–1852)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В.А. Жуковский – основоположник русского романтизма. Связь с западноевропейским романтизмом. Гармония «своего» и «чужого» в поэзии. Единство этики и эстетики («Жизнь и поэзия одно»). Жанры элегии и песни. Новаторство в разработке средств выражения внутреннего мира человека (выражения «невыразимого»): эмоционально-оценочные эпитеты, словесные лейтмотивы, полисемантизм слова («К ней», «Весеннее чувство», «Песня», «Таинственный посетитель»). «Пейзаж души»: «Вечер», «Невыразимое».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Балладное творчество. Баллады – «маленькие драмы». Романтическая концепция любви до гроба и за гробом («Людмила», «Теон и Эсхин», «Эолова арфа»). «Светлана» – русская баллада. Жуковский – «гений перевода» («Лесной царь»). Поэтика таинственного и непостижимого в балладе. </w:t>
      </w:r>
    </w:p>
    <w:p w:rsidR="00FC2621" w:rsidRDefault="00FC2621" w:rsidP="00FC2621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C2621" w:rsidRDefault="00EE242B" w:rsidP="00FC2621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Тема 4</w:t>
      </w:r>
      <w:r w:rsidR="000E06DE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FC2621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FC26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FC2621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EE242B" w:rsidRPr="00FC2621" w:rsidRDefault="00EE242B" w:rsidP="00FC2621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Поэ</w:t>
      </w:r>
      <w:r w:rsidR="00181CBA">
        <w:rPr>
          <w:rFonts w:ascii="Times New Roman" w:hAnsi="Times New Roman" w:cs="Times New Roman"/>
          <w:b/>
          <w:bCs/>
          <w:iCs/>
          <w:sz w:val="24"/>
          <w:szCs w:val="24"/>
        </w:rPr>
        <w:t>тическое творчество</w:t>
      </w: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К.Н. Батюшкова (I787–1855)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Предромантический характер раннего творчества («Мечта», «Элегия»). Лирический герой – поэт-мечтатель, философ-эпикуреец. Жанры дружеского послания, посвящения. «Мои пенаты». Культ любви, дружбы, поэзии. Анакреонтические стихи («Элизий», «Радость», «Вакханка»). Мелодичность стиха, пластичность образов.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Война 1812 года. Разочарование в просветительской философии, разуверение в человеческой природе («К Дашкову»). «Северные элегии»: «Переход через Рейн», «Тень друга», «На развалинах замка в Швеции». Любовные элегии: «Мой гений», «Пробуждение».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FC2621" w:rsidRPr="0074319C" w:rsidRDefault="00EE242B" w:rsidP="00FC2621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5</w:t>
      </w:r>
      <w:r w:rsidR="000E06D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FC2621" w:rsidRPr="00FC26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FC2621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</w:t>
      </w:r>
      <w:r w:rsidR="00FC26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и.</w:t>
      </w:r>
      <w:r w:rsidR="00FC2621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FC26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6</w:t>
      </w:r>
      <w:r w:rsidR="00FC2621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час</w:t>
      </w:r>
      <w:r w:rsidR="00FC26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ов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Творчество А.С. Пушкина 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(1799-1837)  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Лирика. Лицейский период – пора ученичества и творческих поисков. Усвоение традиций классицизма, эпикуреизма Батюшкова, элегического романтизма Жуковского, «легкой» французской поэзии. Петербургский период. Участие в «Арзамасе», «Зеленой лампе». Вольнолюбивая лирика: «Вольность»,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 xml:space="preserve">«Деревня», «К Чаадаеву», политические эпиграммы. Южная ссылка. Романтические мотивы лирики («Погасло дневное светило», «Редеет облаков летучая гряда»). Кризис романтического свободомыслия: «Кто, волны, вас остановил», «Демон», «Свободы сеятель пустынный». Михайловский период. Реалистический стиль лирики: «Зимний вечер», «Зимняя дорога». Болдинская лирика 1830 года: «Бесы», «Элегия», «Стихи, сочиненные ночью во время бессонницы». Исповедальность, философичность. Антологические эпиграммы: «Царскосельская статуя», «Труд». Лирика 30-х годов: «Осень», «Не дай мне бог сойти с ума», «Пора, мой друг, пора», «Странник», «Вновь я посетил», «Из Пиндемонти», «Я памятник себе воздвиг нерукотворный». Темы творчества, смерти и бессмертия.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Жанр поэмы у Пушкина. Своеобразие романтизма «южных поэм». Герой, этнографический элемент и особенность финала «Кавказского пленника». Преодоление байронизма в поэме «Цыганы». Жанр «шутливой поэмы»: «Граф Нулин», «Домик в Коломне». «Медный всадник» – социально-историческая и философская поэма. Проблема личности и власти. Стиль и стих поэмы.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«Евгений Онегин» – первый реалистический роман в русской литературе. «Энциклопедия русской жизни» – совмещение судьбы современного героя с богатством картин русской жизни и духовным опытом нации. Образ героя времени, его эволюция. Образ Татьяны как воплощение русского национального характера. Образ автора. Поэтика романа: жанр, композиция, стиль и стих. Онегинская строфа.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Драматургия Пушкина. «Борис Годунов» – реалистическая трагедия нового типа. Герой и народ в трагедии (взаимосвязь «судьбы человеческой» и «судьбы народной»). Преодоление канонов классицизма и обращение к традициям Шекспира. «Маленькие трагедии». Нравственно-философская проблематика. Особенности жанра и стиля. Глубина психологического анализа.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Проза Пушкина. «Повести Белкина» – начало русской реалистической прозы. Демократизация тематики, образ «маленького человека». Своеобразие повествования (множественность рассказчиков) и стиля. «Петербургская повесть» «Пиковая дама». Образ Петербурга. Германн – новый «эгоистический» герой. Проблема власти денег. Особенности психологизма. Теоретическое осмысление Пушкиным собственного новаторства («Точность и краткость – вот первые достоинства прозы. Она требует мыслей и мыслей...»). </w:t>
      </w:r>
    </w:p>
    <w:p w:rsidR="00EE242B" w:rsidRPr="0074319C" w:rsidRDefault="00EE242B" w:rsidP="0074319C">
      <w:pPr>
        <w:shd w:val="clear" w:color="auto" w:fill="FFFFFF"/>
        <w:spacing w:before="5" w:line="240" w:lineRule="auto"/>
        <w:ind w:firstLine="14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                                 </w:t>
      </w:r>
    </w:p>
    <w:p w:rsidR="00EE242B" w:rsidRPr="00F37D50" w:rsidRDefault="00EE242B" w:rsidP="0074319C">
      <w:pPr>
        <w:shd w:val="clear" w:color="auto" w:fill="FFFFFF"/>
        <w:spacing w:before="5" w:line="240" w:lineRule="auto"/>
        <w:ind w:firstLine="149"/>
        <w:contextualSpacing/>
        <w:mirrorIndents/>
        <w:jc w:val="both"/>
        <w:rPr>
          <w:rFonts w:ascii="Times New Roman" w:hAnsi="Times New Roman" w:cs="Times New Roman"/>
          <w:b/>
          <w:color w:val="FF0000"/>
          <w:spacing w:val="-1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Семинар</w:t>
      </w:r>
      <w:r w:rsidR="00F37D50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. </w:t>
      </w:r>
      <w:r w:rsidR="00F37D50" w:rsidRPr="00FC2621">
        <w:rPr>
          <w:rFonts w:ascii="Times New Roman" w:hAnsi="Times New Roman" w:cs="Times New Roman"/>
          <w:b/>
          <w:spacing w:val="-1"/>
          <w:sz w:val="24"/>
          <w:szCs w:val="24"/>
        </w:rPr>
        <w:t>2 часа</w:t>
      </w:r>
      <w:r w:rsidRPr="00F37D50">
        <w:rPr>
          <w:rFonts w:ascii="Times New Roman" w:hAnsi="Times New Roman" w:cs="Times New Roman"/>
          <w:color w:val="FF0000"/>
          <w:spacing w:val="-1"/>
          <w:sz w:val="24"/>
          <w:szCs w:val="24"/>
        </w:rPr>
        <w:t xml:space="preserve"> </w:t>
      </w:r>
    </w:p>
    <w:p w:rsidR="00EE242B" w:rsidRPr="0074319C" w:rsidRDefault="001D36B3" w:rsidP="0074319C">
      <w:pPr>
        <w:shd w:val="clear" w:color="auto" w:fill="FFFFFF"/>
        <w:spacing w:before="5" w:line="240" w:lineRule="auto"/>
        <w:ind w:firstLine="14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FC2621">
        <w:rPr>
          <w:rFonts w:ascii="Times New Roman" w:hAnsi="Times New Roman" w:cs="Times New Roman"/>
          <w:b/>
          <w:spacing w:val="-1"/>
          <w:sz w:val="24"/>
          <w:szCs w:val="24"/>
        </w:rPr>
        <w:t>Тема:</w:t>
      </w:r>
      <w:r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="00EE242B"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Проблематика «Маленьких трагедий» </w:t>
      </w:r>
      <w:r w:rsidR="00C35C24"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А.С. </w:t>
      </w:r>
      <w:r w:rsidR="00EE242B"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Пушкина.</w:t>
      </w:r>
      <w:r w:rsidR="00EE242B" w:rsidRPr="0074319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1E5DCF" w:rsidRPr="001E5DCF" w:rsidRDefault="00FC2621" w:rsidP="001E5DCF">
      <w:pPr>
        <w:pStyle w:val="a3"/>
        <w:numPr>
          <w:ilvl w:val="0"/>
          <w:numId w:val="7"/>
        </w:num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Тема </w:t>
      </w:r>
      <w:r w:rsidRPr="00F37D50">
        <w:rPr>
          <w:rFonts w:ascii="Times New Roman" w:hAnsi="Times New Roman" w:cs="Times New Roman"/>
          <w:b/>
          <w:bCs/>
          <w:iCs/>
          <w:sz w:val="24"/>
          <w:szCs w:val="24"/>
        </w:rPr>
        <w:t>6</w:t>
      </w:r>
      <w:r w:rsidR="000E06DE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1E5DCF" w:rsidRPr="001E5DCF">
        <w:rPr>
          <w:rFonts w:ascii="Times New Roman" w:hAnsi="Times New Roman" w:cs="Times New Roman"/>
          <w:b/>
          <w:sz w:val="24"/>
          <w:szCs w:val="24"/>
        </w:rPr>
        <w:t>Лекция. 2 часа</w:t>
      </w:r>
    </w:p>
    <w:p w:rsidR="00EE242B" w:rsidRPr="0074319C" w:rsidRDefault="00EE242B" w:rsidP="00EC5031">
      <w:pPr>
        <w:pStyle w:val="2"/>
        <w:keepLines w:val="0"/>
        <w:numPr>
          <w:ilvl w:val="1"/>
          <w:numId w:val="7"/>
        </w:numPr>
        <w:suppressAutoHyphens/>
        <w:spacing w:before="0" w:after="0" w:line="240" w:lineRule="auto"/>
        <w:ind w:left="0" w:firstLine="0"/>
        <w:contextualSpacing/>
        <w:mirrorIndents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Поэты пушкинской поры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Д.В. Давыдов (1784–1839) – старший поэт «плеяды». Соотношение автобиографической личности с лирическим героем его гусарских посланий и песен («Бурцову», «Гусарский пир»). Самобытная поэтика. Н.M. Языков (1803–1847). Жанр студенческой песни: «Из страны, страны далекой», «Пловец» («Нелюдимо наше море»). Воплощение разгула души как проявления русской натуры. А.А. Дельвиг (1798–1831). Идиллии, подражание древним. Попытка создания «русской идиллии». «Русские песни» – стилизация под народные песни: «Соловей мой, соловей», «Не осенний частый дождичек». П.А. Вяземский (1792–1878). «Декабрист без декабря» (политическое фрондерство преддекабрьской поры). Переход от легкой поэзии к жанру эпиграммы. Сатира «Русский бог». Элегия «Первый снег». Меланхолические стихи на тему дороги: «Тройка», «Дорожные думы», «Хандра», «Еще тройка».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2621" w:rsidRDefault="00EE242B" w:rsidP="00CB6C43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Тема 7</w:t>
      </w:r>
      <w:r w:rsidR="000E06DE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  <w:r w:rsidR="00FC2621" w:rsidRPr="00FC262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FC2621" w:rsidRPr="0074319C">
        <w:rPr>
          <w:rFonts w:ascii="Times New Roman" w:hAnsi="Times New Roman" w:cs="Times New Roman"/>
          <w:b/>
          <w:sz w:val="24"/>
          <w:szCs w:val="24"/>
        </w:rPr>
        <w:t>Лекция</w:t>
      </w:r>
      <w:r w:rsidR="00FC2621">
        <w:rPr>
          <w:rFonts w:ascii="Times New Roman" w:hAnsi="Times New Roman" w:cs="Times New Roman"/>
          <w:b/>
          <w:sz w:val="24"/>
          <w:szCs w:val="24"/>
        </w:rPr>
        <w:t>.</w:t>
      </w:r>
      <w:r w:rsidR="00FC2621" w:rsidRPr="0074319C">
        <w:rPr>
          <w:rFonts w:ascii="Times New Roman" w:hAnsi="Times New Roman" w:cs="Times New Roman"/>
          <w:b/>
          <w:sz w:val="24"/>
          <w:szCs w:val="24"/>
        </w:rPr>
        <w:t xml:space="preserve"> 2 часа</w:t>
      </w:r>
    </w:p>
    <w:p w:rsidR="00EE242B" w:rsidRPr="00FC2621" w:rsidRDefault="00E3160E" w:rsidP="00CB6C43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 xml:space="preserve">Поэтическое творчество </w:t>
      </w:r>
      <w:r w:rsidR="00EE242B"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Е.А. Баратынского (1800–1844)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Е.А. Баратынский – поэт позднего романтизма. Эпикурейские мотивы ранней лирики. Жанр «аналитической» элегии: «Признание», «Оправдание». Тема поэта и поэзии: «Мой дар убог», «Муза». Философская лирика: осмысление глубоких противоречий бытия и духа. Сборник «Сумерки» – отражение трагического мироощущения поэта «железного века»: «Осень», «На что вы, дни», «Бокал», «Последний поэт». </w:t>
      </w:r>
    </w:p>
    <w:p w:rsidR="00EE242B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185DAD" w:rsidRPr="0074319C" w:rsidRDefault="00EE242B" w:rsidP="00CB6C43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8</w:t>
      </w:r>
      <w:r w:rsidR="000E06D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185DAD" w:rsidRPr="0074319C">
        <w:rPr>
          <w:rFonts w:ascii="Times New Roman" w:hAnsi="Times New Roman" w:cs="Times New Roman"/>
          <w:b/>
          <w:sz w:val="24"/>
          <w:szCs w:val="24"/>
        </w:rPr>
        <w:t>Лекция</w:t>
      </w:r>
      <w:r w:rsidR="00185DAD">
        <w:rPr>
          <w:rFonts w:ascii="Times New Roman" w:hAnsi="Times New Roman" w:cs="Times New Roman"/>
          <w:b/>
          <w:sz w:val="24"/>
          <w:szCs w:val="24"/>
        </w:rPr>
        <w:t>.</w:t>
      </w:r>
      <w:r w:rsidR="00185DAD" w:rsidRPr="0074319C">
        <w:rPr>
          <w:rFonts w:ascii="Times New Roman" w:hAnsi="Times New Roman" w:cs="Times New Roman"/>
          <w:b/>
          <w:sz w:val="24"/>
          <w:szCs w:val="24"/>
        </w:rPr>
        <w:t xml:space="preserve"> 2 часа</w:t>
      </w:r>
    </w:p>
    <w:p w:rsidR="00EE242B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Поэзия М.Ю.</w:t>
      </w:r>
      <w:r w:rsidR="00B86661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Лермонтова</w:t>
      </w:r>
      <w:r w:rsidRPr="0074319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(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8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4-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84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)</w:t>
      </w:r>
      <w:r w:rsidRPr="0074319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Лирика Лермонтова – послепушкинский этап развития русской поэзии. Монолог-исповедь – излюбленный жанр ранней лирики («1831 июня II дня»), Автобиографизм в сочетании с романтической образностью («Нет, я не Байрон»). Лирический герой – сильная личность, противопоставившая себя целому миру. Переход от юношеской лирики к зрелой (1833–1838). Осознание трагизма отверженности («Пророк»). Поиски сверхличных ценностей, внимание к «чужому» сознанию («Бородино»). Зрелая лирика 1837–1841 годов. Появление нового лирического героя – человека «простого» сознания («Завещание», «Валерик»). Усиление роли повествовательно-лирических жанров («Дары Терека», «Тамара»). Объективация лирического «я» в пейзажно-символических стихотворениях «Утес», «Тучи», «Листок». Основные образы и мотивы лирики: «лермонтовский человек»; мотивы одиночества, отверженности, скитальчества, избранничества, свободы, неразделенной любви, смерти. 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Жанр поэмы. «Демон» – вершина русской романтической поэмы. Образ Демона в контексте мировой литературы. Демон – двойник лермонтовского лирического героя. Философский смысл поэмы; диалектика мысли о добре и зле, мятеже и гармонии, любви и ненависти, духовном падении и возрождении. «Демон» в живописи и музыке. </w:t>
      </w:r>
    </w:p>
    <w:p w:rsidR="00EE242B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</w:p>
    <w:p w:rsidR="00185DAD" w:rsidRPr="0074319C" w:rsidRDefault="00EE242B" w:rsidP="00CB6C43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Тема 9</w:t>
      </w:r>
      <w:r w:rsidR="000E06DE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:</w:t>
      </w:r>
      <w:r w:rsidRPr="0074319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185DAD" w:rsidRPr="0074319C">
        <w:rPr>
          <w:rFonts w:ascii="Times New Roman" w:hAnsi="Times New Roman" w:cs="Times New Roman"/>
          <w:b/>
          <w:sz w:val="24"/>
          <w:szCs w:val="24"/>
        </w:rPr>
        <w:t>Лекция</w:t>
      </w:r>
      <w:r w:rsidR="00185DAD">
        <w:rPr>
          <w:rFonts w:ascii="Times New Roman" w:hAnsi="Times New Roman" w:cs="Times New Roman"/>
          <w:b/>
          <w:sz w:val="24"/>
          <w:szCs w:val="24"/>
        </w:rPr>
        <w:t>.</w:t>
      </w:r>
      <w:r w:rsidR="00185DAD" w:rsidRPr="0074319C">
        <w:rPr>
          <w:rFonts w:ascii="Times New Roman" w:hAnsi="Times New Roman" w:cs="Times New Roman"/>
          <w:b/>
          <w:sz w:val="24"/>
          <w:szCs w:val="24"/>
        </w:rPr>
        <w:t xml:space="preserve"> 2 часа</w:t>
      </w:r>
    </w:p>
    <w:p w:rsidR="00EE242B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Проза и драматургия М.Ю. Лермонтова</w:t>
      </w:r>
      <w:r w:rsidRPr="0074319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«Герой нашего времени» – первый русский социально-психологический и философский роман. Проблема личности и общества, Средства создания образа героя времени. Сюжет и композиция романа. Психологический анализ в романе. Философские проблемы добра и зла, свободы воли и предопределения, предназначения человека. Дискуссия о художественном методе романа. </w:t>
      </w:r>
    </w:p>
    <w:p w:rsidR="00C64FA1" w:rsidRDefault="00EE242B" w:rsidP="00CB6C43">
      <w:pPr>
        <w:shd w:val="clear" w:color="auto" w:fill="FFFFFF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Драматургия. Драма «Маскарад». Связь драматургии Лермонтова с традициями европейской и русской драмы. Отражение в драматургии идеи самопознания и шеллингианской идеи диалектического совмещения и противоборства в человеке добра и зла. Автобиографизм сюжетов драм. Тематическая и мотивная общность драматургии и лирики. «Маскарад» – вершина русской романтической драмы. Символика маскарада и игры. Демонический герой (Арбенин и Демон). Проблема возрождения через любовь. Развенчание позиции всеобъемлющего отрицания.</w:t>
      </w:r>
      <w:bookmarkStart w:id="1" w:name="_Hlk87011785"/>
    </w:p>
    <w:p w:rsidR="00C64FA1" w:rsidRDefault="00C64FA1" w:rsidP="00C64FA1">
      <w:pPr>
        <w:shd w:val="clear" w:color="auto" w:fill="FFFFFF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</w:p>
    <w:p w:rsidR="00EE242B" w:rsidRPr="0074319C" w:rsidRDefault="00EE242B" w:rsidP="001B1E52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Семинар</w:t>
      </w:r>
      <w:r w:rsidR="00F37D5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. </w:t>
      </w:r>
      <w:r w:rsidR="00F37D50" w:rsidRPr="00185DAD">
        <w:rPr>
          <w:rFonts w:ascii="Times New Roman" w:hAnsi="Times New Roman" w:cs="Times New Roman"/>
          <w:b/>
          <w:spacing w:val="4"/>
          <w:sz w:val="24"/>
          <w:szCs w:val="24"/>
        </w:rPr>
        <w:t>2</w:t>
      </w:r>
      <w:r w:rsidR="00185DAD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="00F37D50" w:rsidRPr="00185DAD">
        <w:rPr>
          <w:rFonts w:ascii="Times New Roman" w:hAnsi="Times New Roman" w:cs="Times New Roman"/>
          <w:b/>
          <w:spacing w:val="4"/>
          <w:sz w:val="24"/>
          <w:szCs w:val="24"/>
        </w:rPr>
        <w:t>часа</w:t>
      </w:r>
    </w:p>
    <w:p w:rsidR="00EE242B" w:rsidRPr="0074319C" w:rsidRDefault="00185DAD" w:rsidP="001B1E52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="00EC5031">
        <w:rPr>
          <w:rFonts w:ascii="Times New Roman" w:hAnsi="Times New Roman" w:cs="Times New Roman"/>
          <w:b/>
          <w:sz w:val="24"/>
          <w:szCs w:val="24"/>
        </w:rPr>
        <w:t xml:space="preserve">Драма </w:t>
      </w:r>
      <w:r w:rsidR="00EE242B" w:rsidRPr="0074319C">
        <w:rPr>
          <w:rFonts w:ascii="Times New Roman" w:hAnsi="Times New Roman" w:cs="Times New Roman"/>
          <w:b/>
          <w:sz w:val="24"/>
          <w:szCs w:val="24"/>
        </w:rPr>
        <w:t>М.Ю. Лермонтова «Маскарад»</w:t>
      </w:r>
    </w:p>
    <w:p w:rsidR="00D7566A" w:rsidRPr="0074319C" w:rsidRDefault="00D7566A" w:rsidP="0074319C">
      <w:pPr>
        <w:shd w:val="clear" w:color="auto" w:fill="FFFFFF"/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</w:p>
    <w:bookmarkEnd w:id="1"/>
    <w:p w:rsidR="00185DAD" w:rsidRPr="0074319C" w:rsidRDefault="00EE242B" w:rsidP="00185DA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Тема 10</w:t>
      </w:r>
      <w:r w:rsidR="000E06DE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Творчество</w:t>
      </w:r>
      <w:r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Н.В.</w:t>
      </w:r>
      <w:r w:rsidR="007A4E61"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Гоголя</w:t>
      </w:r>
      <w:r w:rsidRPr="0074319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(1809-1852)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Своеобразие романтизма цикла «Вечера на хуторе близ Диканьки». Малороссийская тематика. Фольклорная фантастика. Персонификация зла. Сочетание комизма и лиризма. Сказовая манера повествования.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Цикл «Миргород» – продолжение «Вечеров». Идиллическое и ироническое в «Старосветских помещиках». Романтическое двоемирие в «Вие»: контраст дневного и ночного, реального и ирреального. Сочетание мистического, комического и лирического.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 xml:space="preserve">Комическая патетика, алогизм – главные особенности поэтики «Повести о том, как поссорился Иван Иванович с Иваном Никифоровичем». Образы «существователей». </w:t>
      </w:r>
    </w:p>
    <w:p w:rsidR="009E0A17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Петербургские повести. Петербург – город антихриста. Тема миража, обмана. Соединение фантастического и реального. Разлад между мечтой и действительностью, тема гибели красоты в меркантильном мире («Невский проспект»). Трагическое и комическое в «Записках сумасшедшего». Тема безумия. Тема гибели таланта в мире купли-продажи («Портрет»). Своеобразие раскрытия темы «маленького человека» в «Шинели». Гротеск и абсурд в повести «Нос». </w:t>
      </w:r>
    </w:p>
    <w:p w:rsidR="00EE242B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Духовная драма Гоголя. «Выбранные места из переписки с друзьями», «Авторская исповедь».</w:t>
      </w:r>
    </w:p>
    <w:p w:rsidR="00C64FA1" w:rsidRPr="0074319C" w:rsidRDefault="00C64FA1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9E0A17" w:rsidRPr="0074319C" w:rsidRDefault="009E0A17" w:rsidP="00C64FA1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_Hlk87092711"/>
      <w:r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Семинар</w:t>
      </w:r>
      <w:r w:rsidR="00795848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.</w:t>
      </w:r>
      <w:r w:rsidR="00F37D5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="00F37D50" w:rsidRPr="00185DAD">
        <w:rPr>
          <w:rFonts w:ascii="Times New Roman" w:hAnsi="Times New Roman" w:cs="Times New Roman"/>
          <w:b/>
          <w:spacing w:val="4"/>
          <w:sz w:val="24"/>
          <w:szCs w:val="24"/>
        </w:rPr>
        <w:t>2 часа</w:t>
      </w:r>
      <w:r w:rsidR="00F37D50">
        <w:rPr>
          <w:rFonts w:ascii="Times New Roman" w:hAnsi="Times New Roman" w:cs="Times New Roman"/>
          <w:b/>
          <w:color w:val="FF0000"/>
          <w:spacing w:val="4"/>
          <w:sz w:val="24"/>
          <w:szCs w:val="24"/>
        </w:rPr>
        <w:t xml:space="preserve"> </w:t>
      </w:r>
    </w:p>
    <w:p w:rsidR="009E0A17" w:rsidRPr="0074319C" w:rsidRDefault="00185DAD" w:rsidP="00C64FA1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="009E0A17" w:rsidRPr="0074319C">
        <w:rPr>
          <w:rFonts w:ascii="Times New Roman" w:hAnsi="Times New Roman" w:cs="Times New Roman"/>
          <w:b/>
          <w:sz w:val="24"/>
          <w:szCs w:val="24"/>
        </w:rPr>
        <w:t>Драматургия Н.В. Гоголя</w:t>
      </w:r>
      <w:r w:rsidR="00F37D5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bookmarkEnd w:id="2"/>
    <w:p w:rsidR="00F22BA6" w:rsidRDefault="00F22BA6" w:rsidP="0074319C">
      <w:pPr>
        <w:shd w:val="clear" w:color="auto" w:fill="FFFFFF"/>
        <w:tabs>
          <w:tab w:val="left" w:pos="5635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</w:p>
    <w:p w:rsidR="00185DAD" w:rsidRPr="0074319C" w:rsidRDefault="00EE242B" w:rsidP="00185DA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Тема 11</w:t>
      </w:r>
      <w:r w:rsidR="000E06DE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:</w:t>
      </w:r>
      <w:r w:rsidR="00185DAD" w:rsidRP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EE242B" w:rsidRPr="0074319C" w:rsidRDefault="00EE242B" w:rsidP="0074319C">
      <w:pPr>
        <w:shd w:val="clear" w:color="auto" w:fill="FFFFFF"/>
        <w:tabs>
          <w:tab w:val="left" w:pos="5635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Литературно-критическая деятельность В.Г.</w:t>
      </w:r>
      <w:r w:rsidR="007315F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Белинского</w:t>
      </w:r>
      <w:r w:rsidRPr="0074319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(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8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  <w:lang w:val="en-US"/>
        </w:rPr>
        <w:t>II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-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848)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   </w:t>
      </w:r>
      <w:r w:rsidRPr="0074319C">
        <w:rPr>
          <w:rFonts w:ascii="Times New Roman" w:hAnsi="Times New Roman" w:cs="Times New Roman"/>
          <w:sz w:val="24"/>
          <w:szCs w:val="24"/>
        </w:rPr>
        <w:t>Связь текущего литературного процесса с историей русской и западноевропейской литературы в литературно-критическом наследии Белинского. Литературно-эстетическое значение годовых обзоров русской литературы (в особенности 1846–1847 годов). Концепция развития русской литературы. Роль Белинского в развитии «натуральной школы». Органическое сочетание критики, теории и истории литературы в статьях о Пушкине, Лермонтове, Гоголе. Воздействие личности и идей критика на русских писателей Х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sz w:val="24"/>
          <w:szCs w:val="24"/>
        </w:rPr>
        <w:t xml:space="preserve">Х века. Значение литературно-критического наследия Белинского для развития русской литературы и формирования отечественного литературоведения. </w:t>
      </w:r>
    </w:p>
    <w:p w:rsidR="00EE242B" w:rsidRPr="0074319C" w:rsidRDefault="00EE242B" w:rsidP="0074319C">
      <w:pPr>
        <w:shd w:val="clear" w:color="auto" w:fill="FFFFFF"/>
        <w:tabs>
          <w:tab w:val="left" w:pos="6062"/>
        </w:tabs>
        <w:spacing w:line="240" w:lineRule="auto"/>
        <w:ind w:firstLine="480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</w:p>
    <w:p w:rsidR="00185DAD" w:rsidRPr="0074319C" w:rsidRDefault="00EE242B" w:rsidP="00185DA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Тема 12</w:t>
      </w:r>
      <w:r w:rsidR="000E06DE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:</w:t>
      </w:r>
      <w:r w:rsidRPr="0074319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403DE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Семинар. 2 часа</w:t>
      </w:r>
    </w:p>
    <w:p w:rsidR="00EE242B" w:rsidRPr="0074319C" w:rsidRDefault="00403DEE" w:rsidP="00C64FA1">
      <w:pPr>
        <w:shd w:val="clear" w:color="auto" w:fill="FFFFFF"/>
        <w:tabs>
          <w:tab w:val="left" w:pos="606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Тема: </w:t>
      </w:r>
      <w:r w:rsidR="00EE242B"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Творчество  А.И.</w:t>
      </w:r>
      <w:r w:rsidR="009E0A17"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="00EE242B"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Герцена</w:t>
      </w:r>
      <w:r w:rsidR="00EE242B" w:rsidRPr="0074319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EE242B"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(1812-1870)</w:t>
      </w:r>
      <w:r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. Роман «Кто виноват?»</w:t>
      </w:r>
    </w:p>
    <w:p w:rsidR="00EE242B" w:rsidRPr="002628CB" w:rsidRDefault="00EE242B" w:rsidP="002628CB">
      <w:pPr>
        <w:shd w:val="clear" w:color="auto" w:fill="FFFFFF"/>
        <w:tabs>
          <w:tab w:val="left" w:pos="5635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2628CB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7D009B" w:rsidRPr="00EC42AD" w:rsidRDefault="007D009B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EE242B" w:rsidRPr="0074319C" w:rsidRDefault="00EE242B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Семестр </w:t>
      </w:r>
      <w:r w:rsidR="00E3160E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3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</w:t>
      </w:r>
      <w:r w:rsidR="007E4196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История русской 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литератур</w:t>
      </w:r>
      <w:r w:rsidR="007E4196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ы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2-й половины 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  <w:lang w:val="en-US"/>
        </w:rPr>
        <w:t>XIX</w:t>
      </w:r>
      <w:r w:rsidR="00CB6C43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века</w:t>
      </w:r>
    </w:p>
    <w:p w:rsidR="0074319C" w:rsidRPr="0074319C" w:rsidRDefault="0074319C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</w:p>
    <w:p w:rsidR="00185DAD" w:rsidRPr="0074319C" w:rsidRDefault="00EE242B" w:rsidP="00185DA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Тема 1</w:t>
      </w:r>
      <w:r w:rsidR="000E06DE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EE242B" w:rsidRPr="0074319C" w:rsidRDefault="00EE242B" w:rsidP="001B1E52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Творчество И.А.</w:t>
      </w:r>
      <w:r w:rsidR="00AA0FC7"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Гончарова</w:t>
      </w:r>
      <w:r w:rsidRPr="0074319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(1812-1891)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Раннее творчество. Стихотворные опыты. Гончаров и «натуральная школа». Синтез «высокого романтизма» и «натуральной школы» – основа гончаровского «художественного реализма». Открытие «диалектики» характера и ее отражение в романе «Обыкновенная история». Эволюция характера Александра Адуева и художественные принципы гончаровского психологизма. «Диалогический конфликт» в романе. Способы выражения авторской позиции. 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Роман «Обломов» – вершина творчества писателя. Пушкинская и гоголевская традиции в романе. Оппозиция «Обломов – Штольц» как коллизия жизни-покоя и жизни-движения. «Отчуждение» Обломова как способ духовного самосохранения. Обломов и «обломовщина». Философская сложность центрального персонажа: социальное, национальное и общечеловеческое в нем. Испытание любовью. Женские образы в романе. Добролюбов и Дружинин об Обломове. 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Роман «Обрыв» как «эпос любви». Образ Райского. Райский и Обломов. Бунт Веры и его трагические последствия. Антинигилистическая тенденция в романе (образ Марка Волохова). Символика названия и финала романа. Поэтика романов Гончарова. Трилогия «Обыкновенная история», «Обломов», «Обрыв» как художественное единство.</w:t>
      </w:r>
    </w:p>
    <w:p w:rsidR="00EE242B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185DAD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lastRenderedPageBreak/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</w:t>
      </w:r>
      <w:r w:rsidR="00181CBA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185DAD" w:rsidRP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990557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Поэзия «чистого искусства»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>Основные принципы направления. Воспевание прекрасного в окружающ</w:t>
      </w:r>
      <w:r w:rsidR="00F37D50">
        <w:rPr>
          <w:rFonts w:ascii="Times New Roman" w:hAnsi="Times New Roman" w:cs="Times New Roman"/>
          <w:color w:val="000000"/>
          <w:sz w:val="24"/>
          <w:szCs w:val="24"/>
        </w:rPr>
        <w:t>ей жизни и в чувствах человека.</w:t>
      </w:r>
      <w:r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Основные представители: А.Н. Майков, Я.П. Полонский отчасти А.К. Толстой. Особенности их поэзии.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Творчество А.А. Фета – самого яркого представителя направления </w:t>
      </w:r>
      <w:r w:rsidRPr="0074319C">
        <w:rPr>
          <w:rFonts w:ascii="Times New Roman" w:hAnsi="Times New Roman" w:cs="Times New Roman"/>
          <w:sz w:val="24"/>
          <w:szCs w:val="24"/>
        </w:rPr>
        <w:t xml:space="preserve">Романтическая лирика Фета и ее основные мотивы (природа, любовь, искусство). Поэтические циклы: «Весна», «Лето», «Осень», «Снега», «Гадания»; соединение лирики природы с лирикой чувств. Любовная лирика: «Сияла ночь, луной был полон сад», «Свеж и душист твой роскошный венок», «Только в мире и есть, что тенистый», «Я повторял: «Когда я буду». Трагическое в любовной лирике («Ты отстрадала, я еще страдаю»), связанное с образом Марии Лазич. Импрессионистический элемент в лирике: «На стоге сена ночью южной», «Шепот, робкое дыханье», «Это утро, радость эта». Поздняя лирика («Вечерние огни»): философская </w:t>
      </w:r>
      <w:r w:rsidRPr="0074319C">
        <w:rPr>
          <w:rFonts w:ascii="Times New Roman" w:hAnsi="Times New Roman" w:cs="Times New Roman"/>
          <w:spacing w:val="-4"/>
          <w:sz w:val="24"/>
          <w:szCs w:val="24"/>
        </w:rPr>
        <w:t>проблематика, трагические мотивы. «Лирическая дерзость» (Л.Н. Толстой) как особенность поэтики Фета. Ритмика и мелодика стиха</w:t>
      </w:r>
      <w:r w:rsidRPr="0074319C">
        <w:rPr>
          <w:rFonts w:ascii="Times New Roman" w:hAnsi="Times New Roman" w:cs="Times New Roman"/>
          <w:sz w:val="24"/>
          <w:szCs w:val="24"/>
        </w:rPr>
        <w:t>.</w:t>
      </w:r>
    </w:p>
    <w:p w:rsidR="00EE242B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185DAD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3</w:t>
      </w:r>
      <w:r w:rsid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185DAD" w:rsidRP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Поэтическое творчество Ф.И. Тютчева (1803-1873)   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Место Тютчева в истории русской поэзии. Философские основы его лирики: философия Шеллинга, Гегеля, «русский идеализм». Тютчев – поэт позднего романтизма. Своеобразие трактовки природы в его лирике («Весенняя гроза», «Весенние воды», «Осенний вечер», «Есть в осени первоначальной», «Летний вечер»). Параллелизм явлений природы и человеческой жизни. Пантеизм («Не то, что мните вы, природа», «Видение», «Сумерки»). Тема хаоса и космоса («Сон на море», «Как океан объемлет шар земной», «День и ночь»). Человек и мироздание. Мотив одиночества, катастрофизм мышления («О чем ты воешь, ветр ночной», «Бессонница», «Последний катаклизм»). Любовная лирика («Я помню время золотое», «Я встретил вас», «Последняя любовь»). «Денисьевский цикл» – воплощение романтической концепции любви как рокового поединка («О, как убийственно мы любим», «Предопределение», «Чему молилась ты с любовью», «Не говори: меня он, как и прежде, любит», «О, не тревожь меня укорой справедливой», «Весь день она лежала в забытьи», «Накануне годовщины 4 августа 1864 года»). Славянофильские мотивы («Эти бедные селенья», «Умом Россию не понять»). Своеобразие мелодики и ритмики тютчевского стиха. Импровизационное начало, жанр фрагмента.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480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9E19FB" w:rsidRPr="0074319C" w:rsidRDefault="00EE242B" w:rsidP="009E19FB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4</w:t>
      </w:r>
      <w:bookmarkStart w:id="3" w:name="_Hlk90062120"/>
      <w:r w:rsidR="009E19F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9E19F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9E19F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9E19F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</w:p>
    <w:bookmarkEnd w:id="3"/>
    <w:p w:rsidR="00EE242B" w:rsidRPr="0074319C" w:rsidRDefault="00EE242B" w:rsidP="00F37D50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Поэ</w:t>
      </w:r>
      <w:r w:rsidR="00181CBA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тическое творчество</w:t>
      </w: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Н.А.</w:t>
      </w:r>
      <w:r w:rsidR="00990557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Некрасова</w:t>
      </w:r>
      <w:r w:rsidRPr="0074319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(</w:t>
      </w: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1821-1878)</w:t>
      </w:r>
    </w:p>
    <w:p w:rsidR="00181CBA" w:rsidRDefault="00EE242B" w:rsidP="00181CBA">
      <w:pPr>
        <w:spacing w:line="240" w:lineRule="auto"/>
        <w:ind w:firstLine="603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Место Некрасова в истории русской литературы. Пушкинская традиция и формирование некрасовской поэтики. Сборник «Мечты и звуки». Поэтика «натуральной школы» и ее отражение в лирике Некрасова («На улице»). Автор и лирический герой в лирике. Способы воплощения авторского сознания («Умру я скоро. Жалкое наследство», «Рыцарь на час»). Образ лирического героя в «Последних песнях». «Ролевая» лирика («Огородник», «Калистрат»). Стихотворная сатира («Нравственный человек», «Колыбельная песня»). Любовная лирика. Поэтика «панаевского цикла» («Я не люблю иронии твоей», «Мы с тобой бестолковые люди»). Новаторство поэзии Некрасова. </w:t>
      </w:r>
      <w:r w:rsidR="00181CB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E242B" w:rsidRPr="0074319C" w:rsidRDefault="00EE242B" w:rsidP="00181CBA">
      <w:pPr>
        <w:spacing w:line="240" w:lineRule="auto"/>
        <w:ind w:firstLine="603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Расширение возможностей лирики за счёт включения эпического и прозаического элементов. Жанровый состав лирики (пародия, фельетон, репортаж). Обновление поэтического словаря, «говорной стих». 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53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9E19FB" w:rsidRPr="0074319C" w:rsidRDefault="00EE242B" w:rsidP="009E19FB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5</w:t>
      </w:r>
      <w:r w:rsidR="009E19F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9E19FB"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9E19F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9E19F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9E19F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53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Творчество И.С.</w:t>
      </w:r>
      <w:r w:rsidR="00C35C24"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Тур</w:t>
      </w: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softHyphen/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генева</w:t>
      </w:r>
      <w:r w:rsidRPr="0074319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(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8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8-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883)</w:t>
      </w:r>
      <w:r w:rsidRPr="0074319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Философские искания Тургенева и его художественное миросозерцание. Философия природы Гегеля и художественная натурфилософия Тургенева. Лирическая поэзия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>Тургенева и его психологическая проза. Романы Тургенева – отражение смены умственных течений в русском обществе. Временное и вечное в романах. Герой – русский человек «культурного слоя». Образ «тургеневской девушки». «Тайный» психологизм как средство раскрытия внутреннего мира героя. «Рудин», «Дворянское гнездо», «Накануне», «Отцы и дети». Роль любовной коллизии в романах.</w:t>
      </w:r>
      <w:r w:rsidRPr="0074319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Повести о трагическом значении любви. «Ася», «Первая любовь», «Вешние воды». Тургеневская концепция любви. Статья Чернышевского «Русский человек на 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rendez</w:t>
      </w:r>
      <w:r w:rsidRPr="0074319C">
        <w:rPr>
          <w:rFonts w:ascii="Times New Roman" w:hAnsi="Times New Roman" w:cs="Times New Roman"/>
          <w:sz w:val="24"/>
          <w:szCs w:val="24"/>
        </w:rPr>
        <w:t>-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vous</w:t>
      </w:r>
      <w:r w:rsidRPr="0074319C">
        <w:rPr>
          <w:rFonts w:ascii="Times New Roman" w:hAnsi="Times New Roman" w:cs="Times New Roman"/>
          <w:sz w:val="24"/>
          <w:szCs w:val="24"/>
        </w:rPr>
        <w:t xml:space="preserve">». Поэтика повестей. «Таинственные повести»: «Песнь торжествующей любви», «После смерти (Клара Милич)».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«Стихотворения в прозе». Символическое воплощение в цикле художественного мира писателя. «Сквозные» символы и их роль в организации цикла.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Драматургия Тургенева. «Театр Клары Газуль» П. Мериме и пьеса Тургенева «Неосторожность». От водевиля «Безденежье» до психологических комедий «Месяц в деревне» и «Вечер в Сорренто». Преодоление театральной условности, отказ от мелодраматической аффектации. Традиция провербов (драматических пословиц) А. Мюссе в комедии «Где тонко, там и рвется». Пьеса О. Бальзака «Мачеха» и «Месяц в деревне». Разработка той же сюжетной схемы (соперничество двух женщин) в «Вечере в Сорренто». Мастерство психологического анализа: искусство диалога, подтекст. Тургенев-драматург – предшественник Чехова. 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53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9E19FB" w:rsidRPr="0074319C" w:rsidRDefault="00EE242B" w:rsidP="009E19FB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6</w:t>
      </w:r>
      <w:r w:rsidR="009E19F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9E19FB"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9E19F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9E19F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9E19F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Драматургия А.Н.</w:t>
      </w:r>
      <w:r w:rsidR="00C35C24"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Островского</w:t>
      </w:r>
      <w:r w:rsidRPr="0074319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(1823-</w:t>
      </w:r>
      <w:r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1886)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Творчество 40–50-х годов. Ранний Островский и Гоголь. Купеческий мир в комедии «Свои люди – сочтемся!». «Молодая редакция» «Москвитянина» и отражение ее идей в творчестве драматурга 50-х годов. Поиск положительных начал народной жизни в «славянофильских» пьесах «Не в свои сани не садись», «Бедность не порок», «Не так живи, как хочется». Фольклорная основа их поэтики.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Творчество в канун реформы. Общественный подъем 1855–1861 годов и усиление критических начал в драматургии. «Доходное место». «Гроза» – самое значительное произведение дореформенного периода. «Гроза» как трагедия. Мотив «трагической вины» в «Грозе». Система символов в драме.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Островский в пореформенный период. Сатирические комедии из дворянского быта: «На всякого мудреца довольно простоты», «Бешеные деньги», «Лес», «Волки и овцы». Сложная интрига комедий, богатство литературных и культурных ассоциаций. Обобщенный образ мира Островского в «Снегурочке». Формирование психологическом драмы («Бесприданница»). Тема театра в пьесах Островского: «Лес», «Таланты и поклонники», «Без вины виноватые». Новаторство драматургии Островского.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F37D50" w:rsidRDefault="00F37D50" w:rsidP="00F37D50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bookmarkStart w:id="4" w:name="_Hlk87095242"/>
      <w:r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Семинар</w:t>
      </w:r>
      <w:r w:rsidRPr="009E19FB">
        <w:rPr>
          <w:rFonts w:ascii="Times New Roman" w:hAnsi="Times New Roman" w:cs="Times New Roman"/>
          <w:b/>
          <w:bCs/>
          <w:spacing w:val="-12"/>
          <w:sz w:val="24"/>
          <w:szCs w:val="24"/>
        </w:rPr>
        <w:t>. 2 часа</w:t>
      </w:r>
    </w:p>
    <w:p w:rsidR="00EE242B" w:rsidRPr="0074319C" w:rsidRDefault="009F55D0" w:rsidP="00F37D50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Тема: </w:t>
      </w:r>
      <w:r w:rsidR="00EE242B" w:rsidRPr="0074319C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Комедия А.Н. Островского «Лес»</w:t>
      </w:r>
      <w:r w:rsidR="00F37D5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.</w:t>
      </w:r>
    </w:p>
    <w:bookmarkEnd w:id="4"/>
    <w:p w:rsidR="00EE242B" w:rsidRPr="0074319C" w:rsidRDefault="00EE242B" w:rsidP="0074319C">
      <w:pPr>
        <w:shd w:val="clear" w:color="auto" w:fill="FFFFFF"/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</w:p>
    <w:p w:rsidR="009E19FB" w:rsidRPr="0074319C" w:rsidRDefault="00EE242B" w:rsidP="009E19FB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7</w:t>
      </w:r>
      <w:r w:rsidR="00EC42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9E19FB"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403DE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Семинар</w:t>
      </w:r>
      <w:r w:rsidR="009E19F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9E19F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</w:p>
    <w:p w:rsidR="00EE242B" w:rsidRDefault="00403DEE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Тема: </w:t>
      </w:r>
      <w:r w:rsidR="00EE242B" w:rsidRPr="0074319C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Творчество М.Е. Салтыкова-Щедрина</w:t>
      </w:r>
      <w:r w:rsidR="00EE242B" w:rsidRPr="0074319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EE242B" w:rsidRPr="0074319C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(1826-1889)</w:t>
      </w: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. Гротескная повесть «История одного города»</w:t>
      </w:r>
    </w:p>
    <w:p w:rsidR="007D009B" w:rsidRPr="0074319C" w:rsidRDefault="007D009B" w:rsidP="002628CB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403DEE" w:rsidRDefault="00EE242B" w:rsidP="00403DEE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8</w:t>
      </w:r>
      <w:r w:rsidR="00403DEE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  <w:r w:rsidR="00403DEE" w:rsidRPr="00403D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3DEE" w:rsidRPr="0074319C">
        <w:rPr>
          <w:rFonts w:ascii="Times New Roman" w:hAnsi="Times New Roman" w:cs="Times New Roman"/>
          <w:b/>
          <w:sz w:val="24"/>
          <w:szCs w:val="24"/>
        </w:rPr>
        <w:t>Лекция</w:t>
      </w:r>
      <w:r w:rsidR="00403DE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03DEE" w:rsidRPr="0074319C">
        <w:rPr>
          <w:rFonts w:ascii="Times New Roman" w:hAnsi="Times New Roman" w:cs="Times New Roman"/>
          <w:b/>
          <w:sz w:val="24"/>
          <w:szCs w:val="24"/>
        </w:rPr>
        <w:t>2 часа</w:t>
      </w:r>
    </w:p>
    <w:p w:rsidR="00EE242B" w:rsidRPr="00403DEE" w:rsidRDefault="00EE242B" w:rsidP="00403DEE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Творчество Н.С. Лескова (1831–1895)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Первый период формирования поэтики Лескова. Участие писателя в литературной и общественной полемике. Публицистическое начало в творчестве.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>Лесков и традиции «антинигилистического романа» («Некуда», «На ножах»); идея трагической бесперспективности революционного движения в России. Философия свободы и ее воплощение в художественной системе Лескова. Повесть «Леди Макбет Мценского уезда». Формирование поэтики лесковского сказа. Сказ в «Очарованном страннике». Произведения о талантливости и судьбе русского человека («Очарованный странник», «Левша», «Тупейный художник»). Образ праведника у Лескова («Однодум», «Несмертельный Голован», «Соборяне»). Народная языковая стихия в произведениях Лескова. Разнообразие форм повествования. Лесковский сказ. Лесков и фольклор.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3DEE" w:rsidRPr="0074319C" w:rsidRDefault="00EE242B" w:rsidP="00B356E5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spacing w:val="2"/>
          <w:sz w:val="24"/>
          <w:szCs w:val="24"/>
        </w:rPr>
        <w:t>9</w:t>
      </w:r>
      <w:r w:rsidR="00403DEE">
        <w:rPr>
          <w:rFonts w:ascii="Times New Roman" w:hAnsi="Times New Roman" w:cs="Times New Roman"/>
          <w:b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="00403DEE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</w:t>
      </w:r>
      <w:r w:rsidR="00795848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я</w:t>
      </w:r>
      <w:r w:rsidR="00403DE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403DEE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4 часа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spacing w:val="2"/>
          <w:sz w:val="24"/>
          <w:szCs w:val="24"/>
        </w:rPr>
        <w:t>Творчество</w:t>
      </w:r>
      <w:r w:rsidRPr="0074319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spacing w:val="2"/>
          <w:sz w:val="24"/>
          <w:szCs w:val="24"/>
        </w:rPr>
        <w:t>Ф.М.</w:t>
      </w:r>
      <w:r w:rsidR="00683ECF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spacing w:val="2"/>
          <w:sz w:val="24"/>
          <w:szCs w:val="24"/>
        </w:rPr>
        <w:t>Достоевского (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82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-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881)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Общественные и литературные искания Достоевского в 40-е годы. Кружок Петрашевского и его роль в формировании взглядов писателя. Переосмысление традиций «натуральной школы» в романе «Бедные люди». Пушкинские и гоголевские мотивы в романе. Новаторство в разработке темы «маленького человека». Особенности петербургского пейзажа, символика имен. Феномен двойничества в романтизме и в повести «Двойник». «Сентиментальный роман» «Белые ночи». Образ мечтателя.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«Дело» петрашевцев. Каторга и ссылка. «Записки из Мертвого дома» – источник тем и сюжетов для последующих произведений Достоевского. Осмысление писателем особенностей послереформенной жизни России. Тип «подпольного человека» – идейно-художественное открытие Достоевского («Записки из подполья»). Социально-историческая и психологическая природа «подпольного» антигероя. «Подполье» как образ жизни и как метафора.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Достоевский – автор «Пятикнижия». Роман «Идиот». Образ «положительно прекрасного человека». «Князь Христос» – князь Мышкин – как художественный характер. Образ Настасьи Филипповны: тема поругания красоты и спасения мира красотой. Князь Мышкин и Рогожин. «Апокалипсические» мотивы в романе.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Роман-памфлет «Бесы». «Нечаевское дело» и его художественное осмысление. Роль эпиграфов. Проблема «отцов и детей». Ставрогин – представитель «высшего культурного слоя», идейно-нравственный вдохновитель «бесовства». Природа «эстетизма» его сознания и поведения. Значение в замысле романа исключенной главы «У Тихона». Идеи «человекобога» и «народа-богоносца». Значение женских образов в романе. «Бесовство» как философско-этическая проблема.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«Братья Карамазовы» – итоговый роман, отражение в нем важнейших тем и идей творчества Достоевского. Связь сюжетного, психологического и философского начал в романе. История Карамазовых – обобщенное «изображение ... нашей современной интеллигентской России» (Ф.М. Достоевский). Философия и психология преступления и наказания, борьба «божьего» и «дьявольского» в человеке, борьба между жаждой веры и неверием в романе. «Поэма о Великом инквизиторе» Ивана Карамазова как теодицея «от противного». Образ старца Зосимы. Алеша Карамазов – «ранний человеколюбец». Женские характеры в романе. Тема «русских мальчиков». Поэтика романа.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Жанровое своеобразие романов Достоевского. Особенности психологизма и «полифония» романов. Способы раскрытия авторской позиции. </w:t>
      </w:r>
    </w:p>
    <w:p w:rsidR="007D009B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2"/>
          <w:w w:val="130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color w:val="000000"/>
          <w:spacing w:val="2"/>
          <w:w w:val="130"/>
          <w:sz w:val="24"/>
          <w:szCs w:val="24"/>
        </w:rPr>
        <w:t xml:space="preserve">   </w:t>
      </w:r>
    </w:p>
    <w:p w:rsidR="007D009B" w:rsidRPr="00E947C7" w:rsidRDefault="00F37D50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2"/>
          <w:w w:val="130"/>
        </w:rPr>
      </w:pPr>
      <w:r>
        <w:rPr>
          <w:rFonts w:ascii="Times New Roman" w:hAnsi="Times New Roman" w:cs="Times New Roman"/>
          <w:b/>
          <w:bCs/>
          <w:color w:val="000000"/>
          <w:spacing w:val="2"/>
          <w:w w:val="130"/>
        </w:rPr>
        <w:t>Семинар</w:t>
      </w:r>
      <w:r w:rsidRPr="00403DEE">
        <w:rPr>
          <w:rFonts w:ascii="Times New Roman" w:hAnsi="Times New Roman" w:cs="Times New Roman"/>
          <w:b/>
          <w:bCs/>
          <w:spacing w:val="2"/>
          <w:w w:val="130"/>
        </w:rPr>
        <w:t>. 2 часа</w:t>
      </w:r>
      <w:r>
        <w:rPr>
          <w:rFonts w:ascii="Times New Roman" w:hAnsi="Times New Roman" w:cs="Times New Roman"/>
          <w:b/>
          <w:bCs/>
          <w:color w:val="FF0000"/>
          <w:spacing w:val="2"/>
          <w:w w:val="130"/>
        </w:rPr>
        <w:t xml:space="preserve"> </w:t>
      </w:r>
    </w:p>
    <w:p w:rsidR="00EE242B" w:rsidRPr="00E947C7" w:rsidRDefault="00403DEE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1"/>
          <w:w w:val="130"/>
        </w:rPr>
      </w:pPr>
      <w:r>
        <w:rPr>
          <w:rFonts w:ascii="Times New Roman" w:hAnsi="Times New Roman" w:cs="Times New Roman"/>
          <w:b/>
          <w:bCs/>
          <w:color w:val="000000"/>
          <w:spacing w:val="2"/>
          <w:w w:val="130"/>
        </w:rPr>
        <w:t xml:space="preserve">Тема: </w:t>
      </w:r>
      <w:r w:rsidR="00EE242B" w:rsidRPr="00E947C7">
        <w:rPr>
          <w:rFonts w:ascii="Times New Roman" w:hAnsi="Times New Roman" w:cs="Times New Roman"/>
          <w:b/>
          <w:bCs/>
          <w:color w:val="000000"/>
          <w:spacing w:val="2"/>
          <w:w w:val="130"/>
        </w:rPr>
        <w:t xml:space="preserve">Роман Ф.М. Достоевского </w:t>
      </w:r>
      <w:r w:rsidR="00EE242B" w:rsidRPr="00E947C7">
        <w:rPr>
          <w:rFonts w:ascii="Times New Roman" w:hAnsi="Times New Roman" w:cs="Times New Roman"/>
          <w:b/>
          <w:bCs/>
          <w:color w:val="000000"/>
          <w:spacing w:val="1"/>
          <w:w w:val="130"/>
        </w:rPr>
        <w:t>«Братья Карамазовы»</w:t>
      </w:r>
    </w:p>
    <w:p w:rsidR="00EE242B" w:rsidRDefault="00EE242B" w:rsidP="0074319C">
      <w:pPr>
        <w:shd w:val="clear" w:color="auto" w:fill="FFFFFF"/>
        <w:tabs>
          <w:tab w:val="left" w:pos="3614"/>
        </w:tabs>
        <w:spacing w:line="240" w:lineRule="auto"/>
        <w:ind w:firstLine="485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403DEE" w:rsidRPr="0074319C" w:rsidRDefault="00EE242B" w:rsidP="00403DEE">
      <w:pPr>
        <w:shd w:val="clear" w:color="auto" w:fill="FFFFFF"/>
        <w:tabs>
          <w:tab w:val="left" w:pos="3614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10</w:t>
      </w:r>
      <w:r w:rsidR="00403DE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403DEE" w:rsidRPr="00403DE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403DEE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</w:t>
      </w:r>
      <w:r w:rsidR="00403DE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и. </w:t>
      </w:r>
      <w:r w:rsidR="00403DEE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4 часа</w:t>
      </w:r>
    </w:p>
    <w:p w:rsidR="00EE242B" w:rsidRPr="0074319C" w:rsidRDefault="00EC42AD" w:rsidP="00F37D50">
      <w:pPr>
        <w:shd w:val="clear" w:color="auto" w:fill="FFFFFF"/>
        <w:tabs>
          <w:tab w:val="left" w:pos="3614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lastRenderedPageBreak/>
        <w:t>Творчество</w:t>
      </w:r>
      <w:r w:rsidR="00EE242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Л.Н. Толстого (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828-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9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0)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Раннее творчество Толстого. «Детство», «Отрочество» и «Юность» – художественное исследование душевной жизни и духовного развития; нравственный идеал, «чистота нравственного чувства» как основа такого исследования. «Севастопольские рассказы»: человек на войне, проблема патриотизма. Изображение «диалектики души» как метод и форма психологического анализа. Чернышевский о «Детстве», «Отрочестве» и военных рассказах Толстого.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«Мысль семейная» в романе «Анна Каренина». Ее связь с общественной, умственной, духовной жизнью России пореформенного времени. Нравственная концепция романа в свете библейского эпиграфа. Сущность трагедии Анны. Соотношение «линий жизни» Анны и Левина. Религиозно-философские искания Константина Левина как отражение духовных исканий Толстого. Жанровые черты семейного и психологического романа, особенности психологического анализа в «Анне Карениной». Статья Достоевского «Анна Каренина».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Духовный кризис Толстого («перестройка всего миросозерцания») на рубеже 1870–1880-х годов. Переход на позиции патриархально-крестьянского мировидения, идея «опрощения». Философско-религиозное «еретичество» Толстого («Исповедь», «В чем моя вера?»). Найденный в народной жизни ответ на вопрос о смысле жизни. Преобразование художественной системы писателя как выражение новых убеждений. «Народные рассказы».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Повести Толстого 80–90-х годов. «Смерть Ивана Ильича», «Крейцерова соната» (открытая идейная тенденциозность как принцип художественной организации). Тема «ухода» в повести «Отец Сергий». Повесть «Хаджи-Мурат» – пролог к художественным завоеваниям нового века.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Драматургия Толстого. Социальная трагедия из крестьянской жизни «Власть тьмы»: нравственная проблематика и характеры. Сатирическая комедия «Плоды </w:t>
      </w:r>
      <w:r w:rsidR="00F37D50">
        <w:rPr>
          <w:rFonts w:ascii="Times New Roman" w:hAnsi="Times New Roman" w:cs="Times New Roman"/>
          <w:sz w:val="24"/>
          <w:szCs w:val="24"/>
        </w:rPr>
        <w:t>просвещения». Драма «Живой тр</w:t>
      </w:r>
      <w:r w:rsidRPr="0074319C">
        <w:rPr>
          <w:rFonts w:ascii="Times New Roman" w:hAnsi="Times New Roman" w:cs="Times New Roman"/>
          <w:sz w:val="24"/>
          <w:szCs w:val="24"/>
        </w:rPr>
        <w:t xml:space="preserve">уп». Трагический характер Феди Протасова. Традиции и новаторство драматургии. </w:t>
      </w:r>
    </w:p>
    <w:p w:rsidR="00F37D50" w:rsidRDefault="00EE242B" w:rsidP="00F37D50">
      <w:pPr>
        <w:shd w:val="clear" w:color="auto" w:fill="FFFFFF"/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         </w:t>
      </w:r>
      <w:r w:rsidR="00F37D5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                         </w:t>
      </w:r>
    </w:p>
    <w:p w:rsidR="00F37D50" w:rsidRDefault="00EE242B" w:rsidP="00EC42A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Семинар</w:t>
      </w:r>
      <w:r w:rsidR="00F37D5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. </w:t>
      </w:r>
      <w:r w:rsidR="00F37D50" w:rsidRPr="00634FEC">
        <w:rPr>
          <w:rFonts w:ascii="Times New Roman" w:hAnsi="Times New Roman" w:cs="Times New Roman"/>
          <w:b/>
          <w:bCs/>
          <w:spacing w:val="-12"/>
          <w:sz w:val="24"/>
          <w:szCs w:val="24"/>
        </w:rPr>
        <w:t>2 часа</w:t>
      </w:r>
      <w:r w:rsidRPr="00F37D50">
        <w:rPr>
          <w:rFonts w:ascii="Times New Roman" w:hAnsi="Times New Roman" w:cs="Times New Roman"/>
          <w:b/>
          <w:bCs/>
          <w:color w:val="FF0000"/>
          <w:spacing w:val="-12"/>
          <w:sz w:val="24"/>
          <w:szCs w:val="24"/>
        </w:rPr>
        <w:t xml:space="preserve"> </w:t>
      </w:r>
    </w:p>
    <w:p w:rsidR="00EE242B" w:rsidRPr="00F37D50" w:rsidRDefault="00634FEC" w:rsidP="00EC42A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Тема: </w:t>
      </w:r>
      <w:r w:rsidR="00EC42AD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Роман </w:t>
      </w:r>
      <w:r w:rsidR="00B356E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Л</w:t>
      </w:r>
      <w:r w:rsidR="00EE242B" w:rsidRPr="0074319C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.Н. Толстого «Анна Каренина</w:t>
      </w:r>
      <w:r w:rsidR="00EE242B" w:rsidRPr="0074319C">
        <w:rPr>
          <w:rFonts w:ascii="Times New Roman" w:hAnsi="Times New Roman" w:cs="Times New Roman"/>
          <w:bCs/>
          <w:color w:val="000000"/>
          <w:spacing w:val="-12"/>
          <w:sz w:val="24"/>
          <w:szCs w:val="24"/>
        </w:rPr>
        <w:t>»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466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634FEC" w:rsidRPr="0074319C" w:rsidRDefault="00EE242B" w:rsidP="00634FEC">
      <w:pPr>
        <w:shd w:val="clear" w:color="auto" w:fill="FFFFFF"/>
        <w:tabs>
          <w:tab w:val="left" w:pos="3614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1</w:t>
      </w:r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1</w:t>
      </w:r>
      <w:bookmarkStart w:id="5" w:name="_Hlk90063009"/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: </w:t>
      </w:r>
      <w:r w:rsidR="00634FEC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634FEC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  <w:bookmarkEnd w:id="5"/>
    </w:p>
    <w:p w:rsidR="00EE242B" w:rsidRPr="0074319C" w:rsidRDefault="00EE242B" w:rsidP="00F37D50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Проза</w:t>
      </w: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 xml:space="preserve"> А.П. Чехова (1860-1904)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Начало творческого пути. Чеховская юмористика. Развитие и переосмысление традиционных тем и образов русской литературы XIX века («Толстый и тонкий», «Смерть чиновника», «Злоумышленник»). Произведения середины 1880-х годов: «Тоска», «Счастье», «Враги», «Степь», «Припадок» (лиризм, психологический анализ). </w:t>
      </w:r>
    </w:p>
    <w:p w:rsidR="00EE242B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Поездка Чехова на Сахалин. Постановка важнейших проблем времени и человеческого бытия в произведениях «Скучная история», «Палата № 6», «Рассказ неизвестного человека», «Черный монах», «Моя жизнь», «Дом с мезонином». Принцип объективности; способ выражения авторской позиции. Идейная и творческая независимость Чехова от народничества, толстовства, либеральных иллюзий. Тема жизни, «уклонившейся от нормы»: «Попрыгунья», «Учитель словесности», «Анна на шее». Своеобразие произведений конца 1890 – начала 1900-х годов: «Дама с собачкой», «Архиерей», «Невеста». Темы «высших целей бытия», ухода от старой жизни. Особенности жанра «чеховского рассказа»: лаконизм, особая роль художественной детали, открытые финалы. </w:t>
      </w:r>
    </w:p>
    <w:p w:rsidR="00E947C7" w:rsidRPr="0074319C" w:rsidRDefault="00E947C7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634FEC" w:rsidRDefault="00EE242B" w:rsidP="00F37D50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12</w:t>
      </w:r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: </w:t>
      </w:r>
      <w:r w:rsidR="00634FEC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634FEC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EE242B" w:rsidRPr="0074319C" w:rsidRDefault="00EE242B" w:rsidP="00F37D50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lastRenderedPageBreak/>
        <w:t>Драматургия А.П. Чехова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Пьесы Чехова – новый этап в развитии русской и мировой драматургии. Новаторство Чехова в «Чайке», «Дяде Ване», «Трех сестрах», «Вишневом саде». Новый характер конфликта, роль лирического «подводного течения», жанровое своеобразие, принцип соединения трагического и комического, символическая образность. Чехов и Московский художественный театр. </w:t>
      </w:r>
    </w:p>
    <w:p w:rsidR="004B1DEF" w:rsidRDefault="004B1DEF" w:rsidP="0074319C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F37D50" w:rsidRPr="0074319C" w:rsidRDefault="00F37D50" w:rsidP="0074319C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74319C" w:rsidRPr="0074319C" w:rsidRDefault="0074319C" w:rsidP="00E5124B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74319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Семестр </w:t>
      </w:r>
      <w:r w:rsidR="007D009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4</w:t>
      </w:r>
      <w:r w:rsidRPr="0074319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7E419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История русской </w:t>
      </w:r>
      <w:r w:rsidRPr="0074319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литератур</w:t>
      </w:r>
      <w:r w:rsidR="007E419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ы</w:t>
      </w:r>
      <w:r w:rsidRPr="0074319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ХХ века</w:t>
      </w:r>
      <w:r w:rsidR="00E947C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7D009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до</w:t>
      </w:r>
      <w:r w:rsidR="000C664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октябрьск</w:t>
      </w:r>
      <w:r w:rsidR="00E947C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ого</w:t>
      </w:r>
      <w:r w:rsidR="007D009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период</w:t>
      </w:r>
      <w:r w:rsidR="00E947C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а</w:t>
      </w:r>
    </w:p>
    <w:p w:rsidR="0074319C" w:rsidRPr="0074319C" w:rsidRDefault="0074319C" w:rsidP="00E5124B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34FEC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1</w:t>
      </w:r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: </w:t>
      </w:r>
      <w:r w:rsidR="00634FEC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634FEC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  <w:r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</w:p>
    <w:p w:rsidR="00ED5D53" w:rsidRPr="00E947C7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Типологические особенности русской литературы ХХ века</w:t>
      </w:r>
    </w:p>
    <w:p w:rsidR="00ED5D53" w:rsidRPr="00E947C7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  <w:r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ab/>
      </w:r>
      <w:r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Влияние на развитие </w:t>
      </w:r>
      <w:r w:rsidR="00E5124B"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русской </w:t>
      </w:r>
      <w:r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литературы</w:t>
      </w:r>
      <w:r w:rsidR="0085730A"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глобальных</w:t>
      </w:r>
      <w:r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исторических событий ХХ века </w:t>
      </w:r>
      <w:r w:rsidR="0085730A"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(Октябрьская революция 1917 года, крушение СССР в начале 90-х г.г.), дважды приведших к кардинальной смене как социально-экономической, так и духовно-эстетической парадигмы. </w:t>
      </w:r>
      <w:r w:rsidR="00E5124B"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Сложность и насыщенность русской литературы ХХ века, большое количество дискуссионных фигур и явлений. </w:t>
      </w:r>
      <w:r w:rsidR="0085730A"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</w:t>
      </w:r>
      <w:r w:rsidR="00D1651A"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Художественные поиски и эксперименты в русской литературе ХХ века. Особая судьба реализма в ХХ веке.</w:t>
      </w:r>
    </w:p>
    <w:p w:rsidR="00D1651A" w:rsidRPr="00E947C7" w:rsidRDefault="00D1651A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                                                                      </w:t>
      </w:r>
    </w:p>
    <w:p w:rsidR="00634FEC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2</w:t>
      </w:r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 Лекции. 4 часа</w:t>
      </w:r>
    </w:p>
    <w:p w:rsidR="00ED5D53" w:rsidRPr="00E947C7" w:rsidRDefault="009F55D0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Дореволюционное</w:t>
      </w:r>
      <w:r w:rsidR="00ED5D53"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</w:t>
      </w:r>
      <w:r w:rsidR="00ED5D53"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ворчество А.М. Горького (1868-1936)</w:t>
      </w:r>
      <w:r w:rsidR="00ED5D53" w:rsidRPr="00E947C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ED5D53" w:rsidRPr="001D54BF" w:rsidRDefault="00ED5D53" w:rsidP="001D54BF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Литературно-эстетические искания М. Горького 90-х г.г. Х</w:t>
      </w:r>
      <w:r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Х в. Проблема идеала и действительности в ранних произведениях писателя («О чиже, который лгал, и о Дятле - любителе истины», «Читатель»). Роль русской и западной литературы в становлении Горького-художника. Проблематика к особенности творчества 90-х </w:t>
      </w:r>
      <w:r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1D54BF">
        <w:rPr>
          <w:rFonts w:ascii="Times New Roman" w:hAnsi="Times New Roman" w:cs="Times New Roman"/>
          <w:smallCaps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Два пласта ранних рассказов: героико-романтические легенды и реалистические произведения как отражение двух разных: подходов писателя к изображению русской действительности и поисков выхода из «свинцовых мерзостей» жизни. Своеобразие горьковского романтизма. Поэтизация подвига, силы человеческого духа, борьбы </w:t>
      </w:r>
      <w:r w:rsidRPr="001D54BF">
        <w:rPr>
          <w:rFonts w:ascii="Times New Roman" w:hAnsi="Times New Roman" w:cs="Times New Roman"/>
          <w:iCs/>
          <w:color w:val="000000"/>
          <w:sz w:val="24"/>
          <w:szCs w:val="24"/>
        </w:rPr>
        <w:t>за</w:t>
      </w:r>
      <w:r w:rsidRPr="001D54B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свободу личности. Основные темы реалистической прозы. Рассказы и повести о босяках, их гуманистическая и демократическая направленность («Челкаш», «Коновалов», «Супруги Орловы», «Бывшие люди»). Отношение автора к людям «дна». Изображение мещанства, купеческой среды, интеллигенции в произведениях 90-х гг. («Кирилка», «Тоска», «Колокол», «Скуки ради», «Встреча»). Автобиографичность ранних произведений М. Горького. Образ повествователя. Сюжетно-композиционные особенности, своеобразие пейзажных описаний, языка.</w:t>
      </w:r>
    </w:p>
    <w:p w:rsidR="00ED5D53" w:rsidRPr="001D54BF" w:rsidRDefault="00ED5D53" w:rsidP="001D54BF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Новые черты реализма в романах «Фома Гордеев» и «Трое». Темы «отцов» и «детей», первоначального поколения, исторических судеб русского капитализма, личности и среды.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Творчество М. Горького 1901-1907 гг. Драматургия 900-х гг. «Мещане» как социально-психологическая драма. Особенности конфликта; общественное значение пьесы. Проблематика пьесы «На дне». Своеобразие горьковского подхода к теме интеллигенции в драмах «Дачники», «Дети солнца», «Варвары». Новаторство Горького- драматурга.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Отражение событий первой русской революции в публицистике и художественном творчестве. «Враги» как социально-политическая драма. Проблема формирования революционного сознания, психологии нового героя в романе «Мать».</w:t>
      </w:r>
    </w:p>
    <w:p w:rsidR="00ED5D53" w:rsidRPr="001D54BF" w:rsidRDefault="00ED5D53" w:rsidP="001D54BF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Творчество М. Горького 1907-1917 гг. Тема мещанства и омещанившейся интеллигенции в произведениях «окуровского» цикла («Городок Окуров», «Жизнь Матвея Кожемякина»). Повесть о деревне «Лето». Изображение моральной деградации, распада семейн</w:t>
      </w:r>
      <w:r w:rsidR="00B356E5">
        <w:rPr>
          <w:rFonts w:ascii="Times New Roman" w:hAnsi="Times New Roman" w:cs="Times New Roman"/>
          <w:color w:val="000000"/>
          <w:sz w:val="24"/>
          <w:szCs w:val="24"/>
        </w:rPr>
        <w:t>ых отношений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» буржуазно-дворянской среде («Последние», «Васса Железнова», «Зыковы»). Черты русского национального характера, образ «проходящего» в цикле рассказов «По Руси». Реальное и романтическое в «Сказках об Италии». Поэтизация труда,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стремления к свободе, справедливости. «Русские сказки». Становление личности человека из народа </w:t>
      </w:r>
      <w:r w:rsidRPr="001D54BF">
        <w:rPr>
          <w:rFonts w:ascii="Times New Roman" w:hAnsi="Times New Roman" w:cs="Times New Roman"/>
          <w:iCs/>
          <w:color w:val="000000"/>
          <w:sz w:val="24"/>
          <w:szCs w:val="24"/>
        </w:rPr>
        <w:t>в</w:t>
      </w:r>
      <w:r w:rsidRPr="001D54B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автобиографических повестях «Детство», «В людях», «Мои университеты».</w:t>
      </w:r>
    </w:p>
    <w:p w:rsidR="00ED5D53" w:rsidRDefault="00ED5D53" w:rsidP="001D54B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Принципы изображения главного героя. Этико-философские драмы «Старик», «Фальшивая монета». Организаторская деятельность писателя в годы Первой мировой войны. Сложность общественно-политической позиции М. Горького в 1917-1818 гг. «Несвоевременные мысли». Общие дооктябрьского периода творчества писателя, его значение в истории русской и мировой литературы.</w:t>
      </w:r>
    </w:p>
    <w:p w:rsidR="0081647F" w:rsidRDefault="0081647F" w:rsidP="001D54B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</w:t>
      </w:r>
    </w:p>
    <w:p w:rsidR="0081647F" w:rsidRPr="0081647F" w:rsidRDefault="0081647F" w:rsidP="00F37D5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647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Семинар</w:t>
      </w:r>
      <w:r w:rsidR="00F37D5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F37D50" w:rsidRPr="00634FEC">
        <w:rPr>
          <w:rFonts w:ascii="Times New Roman" w:hAnsi="Times New Roman" w:cs="Times New Roman"/>
          <w:b/>
          <w:bCs/>
          <w:sz w:val="24"/>
          <w:szCs w:val="24"/>
        </w:rPr>
        <w:t>2 часа</w:t>
      </w:r>
    </w:p>
    <w:p w:rsidR="0081647F" w:rsidRPr="0081647F" w:rsidRDefault="00634FEC" w:rsidP="00F37D5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Тема: </w:t>
      </w:r>
      <w:r w:rsidR="0081647F" w:rsidRPr="0081647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Драма А.М. Горького «Мещане»</w:t>
      </w:r>
    </w:p>
    <w:p w:rsidR="00ED5D53" w:rsidRDefault="00ED5D53" w:rsidP="00E5124B">
      <w:pPr>
        <w:shd w:val="clear" w:color="auto" w:fill="FFFFFF"/>
        <w:spacing w:after="0" w:line="240" w:lineRule="auto"/>
        <w:contextualSpacing/>
        <w:jc w:val="both"/>
        <w:rPr>
          <w:b/>
          <w:color w:val="000000"/>
          <w:spacing w:val="2"/>
        </w:rPr>
      </w:pPr>
    </w:p>
    <w:p w:rsidR="00385D51" w:rsidRPr="001D54BF" w:rsidRDefault="00ED5D53" w:rsidP="00385D5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81647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</w:t>
      </w:r>
      <w:r w:rsidR="009F55D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1D54B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385D51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385D5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385D51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Творчество И. А. Бунина</w:t>
      </w:r>
      <w:r w:rsidRPr="001D54B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(1870-1953)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</w:t>
      </w:r>
      <w:r w:rsidRPr="001D54BF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Традиции русской классики и главные тенденции в художественной манере писателя. И. Бунин-поэт. Воспевание русской природы, родной земли, преемственность с традиционной поэтикой, мотивами лирики А.Фета, А. Толстого, Ф. Тютчева («Листопад»).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Ранняя проза И. Бунина. Темы разорения, обнищания деревни, распада старого патриархального быта («Танька», «На край света», «Вести с родины»). Лирические рассказы начала 900-х гг. Отражение в них авторских раздумий о мире, человеческой судьбе, прошлом и настоящем, поэтизация усадебно-помещичьего быта («Антоновские яблоки», «Эпитафия», «Новая дорога», «Тишина», «В августе», (Осенью»). Своеобразие бунинского стиля: живописность, лиризм, изобразительность. Бунин-новеллист. Автобиографические мотивы в прозе 900-х гг. («Цифры», «У истока дней»),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Сложность и противоречивость бунинского отношения к событиям 1905 года, к судьбам России, народа в повести «Деревня». Образы братьев Красовых. Проблемы народа, исторического прошлого и будущего страны. Финал повести, ее восприятие современной критикой. Особенности повествовательной манеры писателя, изображения быта. Смысл философских размышлений героев, их близость автору.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Тема оскудения, вымирания дворянской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 усадьбы в повести «Суходол». Ее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автобиографическая   основа.   Образ   Натальи   как воплощения «суходольской души». Бунинская концепция русского национального характера. Лиризм повести.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Драматизм судеб русских людей, представителей крестьянства, в рассказах 1910-х гг. «Захар Воробьев», «Веселый двор», «Ночной разговор», «Сверчок». Острота и напряженность жизненных ситуаций, их правдивость, реалистическая достоверность, убедительность характеров героев, сочувственное отношение к ним писателя.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Острое ощущение неблагополучия, катастрофичности жизни в эпоху нарастания противоречий буржуазной действительности в рассказах «Господин из Сан-Франциско», «Братья». Использование символических образов, мифологических мотивов, сюжетов, библейской тематики.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Проблемы смысла и ценности жизни, любви, счастья в рассказах и повестях «Чаша жизни», «Легкое дыхание», «Грамматика любви», «Сны Чанга». Полемика с Ф. Достоевским в рассказе «Петлистые уши». Бунинская трактовка темы «преступление и наказание». Своеобразие психологизма писателя. Насыщенность повествования выразительными деталями, пейзажными описаниями, философско-лирическими отступлениями. Высокая степень объективности в раскрытии сложных коллизий, исключительных отношений между героями. Активность авторской позиции.</w:t>
      </w:r>
    </w:p>
    <w:p w:rsidR="00ED5D53" w:rsidRPr="001D54BF" w:rsidRDefault="00ED5D53" w:rsidP="007F18F7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Противоречивое отношение И. Бунина к событиям 1917-1920 гг. Дневниковая книга «Окаянные дни». Творчество И. Бунина эмигрантского периода, его органическая связь и преемственность с дооктябрьским творчеством и жизненным опытом писателя. Автобиографический роман «Жизнь Арсеньева» как одно из значительных произведений этого жанра в русской литературе </w:t>
      </w:r>
      <w:r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в.в.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ED5D53" w:rsidRPr="00385D51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spacing w:val="2"/>
          <w:sz w:val="24"/>
          <w:szCs w:val="24"/>
        </w:rPr>
      </w:pPr>
      <w:bookmarkStart w:id="6" w:name="_Hlk88911461"/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lastRenderedPageBreak/>
        <w:t>Семинар</w:t>
      </w:r>
      <w:r w:rsidR="00F37D50" w:rsidRPr="00385D51">
        <w:rPr>
          <w:rFonts w:ascii="Times New Roman" w:hAnsi="Times New Roman" w:cs="Times New Roman"/>
          <w:b/>
          <w:spacing w:val="2"/>
          <w:sz w:val="24"/>
          <w:szCs w:val="24"/>
        </w:rPr>
        <w:t>. 2 часа</w:t>
      </w:r>
      <w:r w:rsidRPr="00385D51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Роман И.А. Бунина «Жизнь Арсеньева»</w:t>
      </w:r>
    </w:p>
    <w:bookmarkEnd w:id="6"/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B95984" w:rsidRPr="001D54BF" w:rsidRDefault="0081647F" w:rsidP="00B95984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3</w:t>
      </w:r>
      <w:bookmarkStart w:id="7" w:name="_Hlk90203133"/>
      <w:r w:rsid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B95984" w:rsidRP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B95984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B95984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  <w:bookmarkEnd w:id="7"/>
    </w:p>
    <w:p w:rsidR="0081647F" w:rsidRPr="001D54BF" w:rsidRDefault="0081647F" w:rsidP="0081647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Творчество </w:t>
      </w:r>
      <w:r w:rsidRPr="001D54BF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А.И</w:t>
      </w:r>
      <w:r w:rsidRPr="001D54B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. </w:t>
      </w:r>
      <w:r w:rsidRPr="001D54BF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Куприна</w:t>
      </w:r>
      <w:r w:rsidRPr="001D54B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(1870-1938)</w:t>
      </w:r>
      <w:r w:rsidRPr="001D54B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</w:p>
    <w:p w:rsidR="0081647F" w:rsidRPr="001D54BF" w:rsidRDefault="0081647F" w:rsidP="0081647F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Ранние произведения А. Куприна. Отражение в них богатого жизненного опыта начинающего писателя. Социально-нравственная проблематика повести «Молох». Драматизм конфликта и судьбы главного героя.</w:t>
      </w:r>
    </w:p>
    <w:p w:rsidR="0081647F" w:rsidRPr="001D54BF" w:rsidRDefault="0081647F" w:rsidP="0081647F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Антибуржуазная направленность позиции автора. Идеал «естественного» человека в рассказе «Олеся». А. Куприн-пейзажист. Тема маленького человека («Болото», «Белый пудель», «Гамбринус»), Гуманизм писателя. Мастерство психологического анализа. Первая русская революция - новый этап в развитии реализма А. Куприна, усиление в нем критических тенденций. Правдивое изображение косности, бездуховности, жестокости армейской среды, бесправия и униженности солдатской массы в повести «Поединок». Романтический характер устремлений главного героя - поручика Ромашова - и расхождение их с пошлостью окружающей жизни. Трагизм столкновения героя с офицерскими нравами. Образы Назанского, Шурочки Николаевой. Общественное звучание «Поединка». Очерки «События в Севастополе». Сочувствие А. Куприна революционным настроениям.</w:t>
      </w:r>
    </w:p>
    <w:p w:rsidR="0081647F" w:rsidRPr="001D54BF" w:rsidRDefault="0081647F" w:rsidP="0081647F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Творчество писателя в годы реакции, его сложность и противоречивость. Известный спад демократических и социальных мотивов, обращение к вечным вопросам человеческого бытия, поэтизация стихийных, природных начал, возвышенной, бескорыстной любви, цельных чувств, нравственной частоты, силы духа («Суламифь», «Гранатовый браслет», «Листригоны). Повесть «Яма».</w:t>
      </w:r>
    </w:p>
    <w:p w:rsidR="0081647F" w:rsidRPr="001D54BF" w:rsidRDefault="00B356E5" w:rsidP="0081647F">
      <w:pPr>
        <w:shd w:val="clear" w:color="auto" w:fill="FFFFFF"/>
        <w:tabs>
          <w:tab w:val="left" w:pos="5198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="0081647F"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Послеоктябрьское творчество Куприна. Возвращение из эмиграции на родину. Своеобразие художественной манеры писателя, его близость к традициям русских классиков </w:t>
      </w:r>
      <w:r w:rsidR="0081647F"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 w:rsidR="0081647F"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века. Народность, правдивость, высокое реалистическое мастерство, жизненность образов русской действительности.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B95984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4</w:t>
      </w:r>
      <w:r w:rsid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B95984" w:rsidRP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B95984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B95984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ED5D53" w:rsidRPr="001D54BF" w:rsidRDefault="00EC42AD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Творчество </w:t>
      </w:r>
      <w:r w:rsidR="00ED5D53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Л.Н. Андреева (1871-</w:t>
      </w:r>
      <w:r w:rsidR="00ED5D53" w:rsidRPr="001D54BF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1919)</w:t>
      </w:r>
      <w:r w:rsidR="00ED5D53" w:rsidRPr="001D54BF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pacing w:val="2"/>
          <w:sz w:val="24"/>
          <w:szCs w:val="24"/>
        </w:rPr>
        <w:tab/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Новизна творческих исканий Л. Андреева-художника. Сложность и противоречивость его миропонимания. Тяготение к трагическому осмыслению социальных, нравственно-философских проблем человеческого бытия. Читательская популярность. Полемика</w:t>
      </w:r>
      <w:r w:rsidR="007F18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вокруг Л. Андреева в современной критике. Его художественный</w:t>
      </w:r>
      <w:r w:rsidRPr="001D54B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метод, своеобразие таланта писателя.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Начало литературной деятельности. Л. Андреев и М. Горький. Тема маленького человека в рассказах 90-900-х гг., их близость к рассказам А. Чехова («Бергамот и Гараська», «Петька на даче», «Ангелочек», «Жили-были», «В подвале»).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Проблема отчуждения человека и ее нравственно-психологические аспекты («У окна», «Большой шлем», «Молчание», «Вор»), Полемика с ницшеанской идеей сверхчеловека в «Рассказе о Сергее Петровиче». Тема «человек и рок», драматизм конфликта и повести «Жизнь Василия Фивейского». Богоборческие мотивы. Противоречивость авторской концепций в решении главной проблемы произведения. Развенчание индивидуалистического своеволия в повести «Мысль», преломление и ней психологического опыта Ф. Достоевского.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Антивоенная направленность повести «Красный смех», гротескно-фантастическое изображение русско-японской войны, использование символики, экспрессии. Своеобразие художественного метода, соотношение в нем конкретного и абстрактного, общего и частного, объективного и субъективного,</w:t>
      </w:r>
    </w:p>
    <w:p w:rsidR="00ED5D53" w:rsidRPr="001D54BF" w:rsidRDefault="00ED5D53" w:rsidP="001D54BF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Социально-этическая проблематика произведений Л. Андреева о первой русской революции. Поэтизация героизма, мужества, жертвенности революционера, осуждение общественного равнодушия некоторой части интеллигенции («К звездам»)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Психологическая обусловленность нравственного прозрения главного героя в повести «Губернатор». Протест претив смертной казни и «Рассказе о семи повешенных», философский смысл произведения Нравственная чистота и сила ду</w:t>
      </w:r>
      <w:r w:rsidR="00F37D50">
        <w:rPr>
          <w:rFonts w:ascii="Times New Roman" w:hAnsi="Times New Roman" w:cs="Times New Roman"/>
          <w:color w:val="000000"/>
          <w:sz w:val="24"/>
          <w:szCs w:val="24"/>
        </w:rPr>
        <w:t>ха революционеров, бессмертие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подвига во имя свободы.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Бесперспективность, обреченность стихийного бунта в драме; «Царь-Голо</w:t>
      </w:r>
      <w:r w:rsidR="00F37D50">
        <w:rPr>
          <w:rFonts w:ascii="Times New Roman" w:hAnsi="Times New Roman" w:cs="Times New Roman"/>
          <w:color w:val="000000"/>
          <w:sz w:val="24"/>
          <w:szCs w:val="24"/>
        </w:rPr>
        <w:t xml:space="preserve">д». Рассказ «Тьма». Изображение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крестьянского дви</w:t>
      </w:r>
      <w:r w:rsidR="00B356E5">
        <w:rPr>
          <w:rFonts w:ascii="Times New Roman" w:hAnsi="Times New Roman" w:cs="Times New Roman"/>
          <w:color w:val="000000"/>
          <w:sz w:val="24"/>
          <w:szCs w:val="24"/>
        </w:rPr>
        <w:t xml:space="preserve">жения, народного недовольства,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аграрных волнений в романс «Сашка Жигулев». Трагизм судьбы главного героя, романтические: черты его облика.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Проблема добра и зла, жизни и смерти, личности и среды </w:t>
      </w:r>
      <w:r w:rsidRPr="001D54BF">
        <w:rPr>
          <w:rFonts w:ascii="Times New Roman" w:hAnsi="Times New Roman" w:cs="Times New Roman"/>
          <w:iCs/>
          <w:color w:val="000000"/>
          <w:sz w:val="24"/>
          <w:szCs w:val="24"/>
        </w:rPr>
        <w:t>в</w:t>
      </w:r>
      <w:r w:rsidRPr="001D54B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философско-символических драмах Л. Андреева «Савва», «Жизнь человека», «Черные маски», «Анатэма». Интерпретация библейско-евангельских мотивов в повестях «Елизар» и «Иуда Искариот».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Драматургия Л. Андреева 1910-х гг. «Письма о театре». Преобладание реалистических тенденций, бытовых картин и сцен в пьесах «Екатерина Ивановна», «Профессор Сторицын», «Каинова печать», «Не убий». Философская драма «Мысль». Традиционное и новаторское в андреевской драматургии.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Демократическая позиция писателя в годы Первой мировой войны («Иго войны», «Н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очной разговор»). Сатирический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посмертный роман-памфлет «Дневник Сатаны», его антимилитаристская направленность.</w:t>
      </w:r>
    </w:p>
    <w:p w:rsidR="00ED5D53" w:rsidRPr="001D54BF" w:rsidRDefault="00ED5D53" w:rsidP="007F18F7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Сложность и противоречивость идейно-мировоззренческой позиции Л. Андреева накануне и в период Октября. Общие итоги его творческой позиции. Место и значение писателя в русской литературе </w:t>
      </w:r>
      <w:r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века. Современные исследователи о своеобразии его художественного метода, стиля.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B95984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5</w:t>
      </w:r>
      <w:r w:rsid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B95984" w:rsidRP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B95984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</w:t>
      </w:r>
      <w:r w:rsid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я. 4</w:t>
      </w:r>
      <w:r w:rsidR="00B95984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часа</w:t>
      </w: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</w:p>
    <w:p w:rsidR="00ED5D53" w:rsidRPr="001D54BF" w:rsidRDefault="006F2330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Символизм в русской литературе</w:t>
      </w:r>
      <w:r w:rsidR="00ED5D53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</w:p>
    <w:p w:rsidR="00ED5D53" w:rsidRPr="001D54BF" w:rsidRDefault="00ED5D53" w:rsidP="001D54B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Теоретические обоснования символизма в работах Н. Минского и Д. Мережковского. Философские основы эстетической теории символизма. Понимание искусства как интуитивного постижения мира. Отрицание идеи общественного служения искусства. Понятие о символе и «символическом искусстве» в теоретических работах символистов. Идеи Вл. Соловьева в эстетических концепциях символизма и младосимволизма.</w:t>
      </w:r>
    </w:p>
    <w:p w:rsidR="00ED5D53" w:rsidRPr="001D54BF" w:rsidRDefault="00ED5D53" w:rsidP="007F18F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Творчество В. Брюсова. Декадентские мотивы в сборниках «Русские символисты», «Шедевры», «Это — я». Влияние западной символистической поэзии (Рембо, Малларме, Верлен). В. Брюсов как организатор символистического движения и редактор «Весов». Эволюция творчества Брюсова.</w:t>
      </w:r>
    </w:p>
    <w:p w:rsidR="00ED5D53" w:rsidRPr="001D54BF" w:rsidRDefault="00ED5D53" w:rsidP="001D54B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Поэзия Н. Минского, 3. Гиппиус, Ф. Сологуба. Импрессионистическая поэтика К. Бальмонта. А. Белый и его место в русском символизме (поэтический сборник «Пепел» и роман «Петербург»).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B95984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6</w:t>
      </w:r>
      <w:r w:rsid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 Семинар. 2 часа</w:t>
      </w: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Поэтическое творчество </w:t>
      </w:r>
      <w:r w:rsidRPr="001D54BF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А.А.</w:t>
      </w:r>
      <w:r w:rsidR="007F18F7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Блока (1880-1921)</w:t>
      </w:r>
      <w:r w:rsidRPr="001D54B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</w:p>
    <w:p w:rsidR="00485A27" w:rsidRDefault="00485A27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</w:p>
    <w:p w:rsidR="00ED5D53" w:rsidRDefault="00485A27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7: </w:t>
      </w:r>
      <w:r w:rsidR="00ED5D53" w:rsidRPr="001D54BF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Лекция</w:t>
      </w:r>
      <w:r w:rsidR="007F18F7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.</w:t>
      </w:r>
      <w:r w:rsidR="00ED5D53" w:rsidRPr="001D54BF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4 часа</w:t>
      </w:r>
    </w:p>
    <w:p w:rsidR="00D81FAF" w:rsidRPr="00485A27" w:rsidRDefault="00D81FAF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Акмеизм в русской поэзии</w:t>
      </w:r>
    </w:p>
    <w:p w:rsidR="004373EF" w:rsidRPr="001D54BF" w:rsidRDefault="004373EF" w:rsidP="00EC42AD">
      <w:pPr>
        <w:shd w:val="clear" w:color="auto" w:fill="FFFFFF"/>
        <w:autoSpaceDE w:val="0"/>
        <w:spacing w:line="240" w:lineRule="auto"/>
        <w:ind w:firstLine="476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Основные принципы течения. Взаимоотношения с символизмом – одновременно оппоненты и наследники.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Н.С. Гумилев - лидер и теоретик акмеизма. Становление Н. Гумилева как поэта. Влияние И. Анненского, В. Брюсова на его ранние стихи. Романтические мотивы в первых сборниках «Путь конквистадоров» (1905), «Романтические цветы» (1908), «Жемчуга» (1910). Тяготение к яркости и пышности образов, восточной экзотике, украшательству. Африканские мотивы и сюжеты в сборнике «Чужое небо»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(1912), в дневниковой прозе «Африканский дневник», в поэме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lastRenderedPageBreak/>
        <w:t>«Мик». Патриотическое настроение периода Первой мировой войны. «Колчан» (1916) - книга лирических раздумий, воспоминаний о прошлом, о несбывшихся надеждах, мечтах о счастье. Русские темы и мотивы в сборнике «Шатер» (1921). Сборник «Огненный столп»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(1921). «Стихотворения. Посмертный сборник» (1922, 1923). Н. Гумилев - переводчик, драматург. Трагизм судьба поэта, его вклад в русскую поэзию </w:t>
      </w:r>
      <w:r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века.</w:t>
      </w:r>
    </w:p>
    <w:p w:rsidR="004373EF" w:rsidRPr="001D54BF" w:rsidRDefault="004373EF" w:rsidP="00EC42AD">
      <w:pPr>
        <w:shd w:val="clear" w:color="auto" w:fill="FFFFFF"/>
        <w:autoSpaceDE w:val="0"/>
        <w:spacing w:line="240" w:lineRule="auto"/>
        <w:ind w:firstLine="476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А.А. Ахматова и «Цех поэтов», ее сотрудничество и общность с акмеистами. Первые книги стихов: «Вечер»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(1912), «Четки»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(1913), «Белая стая»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(1917). Духовное богатство поэтического мира, тонкий лиризм, искренность, драматизм интимных переживаний, их многогранность, непосредственность. Образ лирического героя. Настроения одиночества, тревоги, ощущение неблагополучия мира, ожидание перемен. Стихотворное мастерство А.</w:t>
      </w:r>
      <w:r w:rsidR="007F18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Ахматовой. Жанр поэтической миниатюры. Психологизм, выразительность и точность деталей, живописность.</w:t>
      </w:r>
    </w:p>
    <w:p w:rsidR="004373EF" w:rsidRPr="001D54BF" w:rsidRDefault="004373EF" w:rsidP="004373EF">
      <w:pPr>
        <w:shd w:val="clear" w:color="auto" w:fill="FFFFFF"/>
        <w:autoSpaceDE w:val="0"/>
        <w:spacing w:line="240" w:lineRule="auto"/>
        <w:ind w:firstLine="475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Расширение социального контекста лирических настроений в сборнике «Подорожник» (1921). Мысли о родине, России, судьбе народа и собственном месте в меняющемся мире («Мне голос был. Он звал утешно»).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Поэтическое творчество второй половины 30-х гг. Работа над 6-й книго</w:t>
      </w:r>
      <w:r w:rsidR="00EC42AD">
        <w:rPr>
          <w:rFonts w:ascii="Times New Roman" w:hAnsi="Times New Roman" w:cs="Times New Roman"/>
          <w:sz w:val="24"/>
          <w:szCs w:val="24"/>
        </w:rPr>
        <w:t xml:space="preserve">й лирики. Подготовка 6-й книги </w:t>
      </w:r>
      <w:r w:rsidRPr="001D54BF">
        <w:rPr>
          <w:rFonts w:ascii="Times New Roman" w:hAnsi="Times New Roman" w:cs="Times New Roman"/>
          <w:sz w:val="24"/>
          <w:szCs w:val="24"/>
        </w:rPr>
        <w:t>лирики, ее место в сборнике «Из шести книг». Тема творчества в стихах, посвященных поэтам.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Поэма-цикл «Реквием», творческая история, время публикации. Глубина трагического постижения, народного горя в поэме. Тема гуманизма и милосердия. Образ Матери. Новые черты лиризма, своеобразие жанра и композиции. Общественное и художественное значение поэмы.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Поэзия Анны Ахматовой в годы Великой Отечественной войны. Тема Родины в цикле «Ветер войны» и других стихах. Героизм и трагизм защитников Ленинграда в военной лирике. Тема борьбы с фашизмом и спасения цивилизации. Лирический образ Победы.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Усиление творческой активности в 50-е - начале 60-х гг. Завершение творческих замыслов (цикл «Северные элегии», «Поэма без героя»). Целостность и внутреннее единство художественного мира. Основные черты поэтики поздней Анны Ахматовой.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 xml:space="preserve">«Поэма без героя», творческая история, преобразование и углубление первоначального замысла. Творческое преображение исторического и биографического, </w:t>
      </w:r>
      <w:r w:rsidR="001D54BF" w:rsidRPr="001D54BF">
        <w:rPr>
          <w:rFonts w:ascii="Times New Roman" w:hAnsi="Times New Roman" w:cs="Times New Roman"/>
          <w:sz w:val="24"/>
          <w:szCs w:val="24"/>
        </w:rPr>
        <w:t>«</w:t>
      </w:r>
      <w:r w:rsidRPr="001D54BF">
        <w:rPr>
          <w:rFonts w:ascii="Times New Roman" w:hAnsi="Times New Roman" w:cs="Times New Roman"/>
          <w:sz w:val="24"/>
          <w:szCs w:val="24"/>
        </w:rPr>
        <w:t>сплав миров</w:t>
      </w:r>
      <w:r w:rsidR="001D54BF" w:rsidRPr="001D54BF">
        <w:rPr>
          <w:rFonts w:ascii="Times New Roman" w:hAnsi="Times New Roman" w:cs="Times New Roman"/>
          <w:sz w:val="24"/>
          <w:szCs w:val="24"/>
        </w:rPr>
        <w:t>»</w:t>
      </w:r>
      <w:r w:rsidRPr="001D54BF">
        <w:rPr>
          <w:rFonts w:ascii="Times New Roman" w:hAnsi="Times New Roman" w:cs="Times New Roman"/>
          <w:sz w:val="24"/>
          <w:szCs w:val="24"/>
        </w:rPr>
        <w:t xml:space="preserve"> в поэме. «Голоса» и голос автора.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Поэтическое творчество О.Э. Мандельшатама. Традиции символизма и акмеизма в ранних произведениях поэта. Сюжеты и образы античного искусства («Пчелы», «Персифона», «Где милая Троя?» и др.).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Воздействие на поэзию Мандельштама Октября, появление тем и образов, связанных с современностью.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Развитие в 30-е гг. в поэзии Мандельштама трагических тем и тональностей: образ века-волкодава, уничтожающего личность. Темные стороны действительности 30-х гг. и личная судьба поэта как почва для творчества Мандельштама этих лет. Идея прекрасного и гибельного в образе века («Но разбит твой позвоночник, мой прекрасный, жалкий век»). Выдвижение на первый план в стихотворениях образа одинокого, преследуемого поэта; трагедийность лирики.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Приход в стихотворения Мандельштама на смену напряженной метафоричности «оголенного» от тропов простого слова. Конкретно-бытовая лексика, почерпнутая из узнаваемого быта 30-х гг. Проблема творческого метода.</w:t>
      </w:r>
    </w:p>
    <w:p w:rsidR="004373EF" w:rsidRPr="0074319C" w:rsidRDefault="004373EF" w:rsidP="004373EF">
      <w:pPr>
        <w:shd w:val="clear" w:color="auto" w:fill="FFFFFF"/>
        <w:spacing w:line="240" w:lineRule="auto"/>
        <w:ind w:firstLine="427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ED5D53" w:rsidRDefault="00ED5D53" w:rsidP="006F233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bookmarkStart w:id="8" w:name="_Hlk88911525"/>
      <w:r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8</w:t>
      </w:r>
      <w:bookmarkEnd w:id="8"/>
      <w:r w:rsidR="006F233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 Лекция. 2 часа</w:t>
      </w:r>
    </w:p>
    <w:p w:rsidR="006F2330" w:rsidRPr="00341A15" w:rsidRDefault="006F2330" w:rsidP="006F233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Футуризм в русской поэзии</w:t>
      </w:r>
    </w:p>
    <w:p w:rsidR="00ED5D53" w:rsidRPr="00341A15" w:rsidRDefault="00ED5D53" w:rsidP="00B53C4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341A15">
        <w:rPr>
          <w:rFonts w:ascii="Times New Roman" w:hAnsi="Times New Roman" w:cs="Times New Roman"/>
          <w:sz w:val="24"/>
          <w:szCs w:val="24"/>
        </w:rPr>
        <w:t xml:space="preserve">Футуризм как одно из авангардистских течений XX века. Эгофутуризм (И. Северянин), кубофутуристы (В. Хлебников, В. Каменский, Д. и Н. Бурлюки), группа «Центрифуга» (С. Бобров, Н. Асеев, Б. Пастернак). Неоднородность и противоречивость футуризма. Анархическое бунтарство </w:t>
      </w:r>
      <w:r w:rsidR="00EC42AD">
        <w:rPr>
          <w:rFonts w:ascii="Times New Roman" w:hAnsi="Times New Roman" w:cs="Times New Roman"/>
          <w:sz w:val="24"/>
          <w:szCs w:val="24"/>
        </w:rPr>
        <w:t xml:space="preserve">против буржуазной и дворянской культуры. </w:t>
      </w:r>
      <w:r w:rsidR="00EC42AD">
        <w:rPr>
          <w:rFonts w:ascii="Times New Roman" w:hAnsi="Times New Roman" w:cs="Times New Roman"/>
          <w:sz w:val="24"/>
          <w:szCs w:val="24"/>
        </w:rPr>
        <w:lastRenderedPageBreak/>
        <w:t xml:space="preserve">Утопический идеал </w:t>
      </w:r>
      <w:r w:rsidRPr="00341A15">
        <w:rPr>
          <w:rFonts w:ascii="Times New Roman" w:hAnsi="Times New Roman" w:cs="Times New Roman"/>
          <w:sz w:val="24"/>
          <w:szCs w:val="24"/>
        </w:rPr>
        <w:t>«естественного человека», проповедь индивидуализма, отрицание культурных ценностей прошлого, отрицание социального содержания искусства.</w:t>
      </w:r>
    </w:p>
    <w:p w:rsidR="00ED5D53" w:rsidRPr="00341A15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4373EF" w:rsidRDefault="004373EF" w:rsidP="006F233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9</w:t>
      </w:r>
      <w:r w:rsidR="006F233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 Семинар. 2 часа</w:t>
      </w:r>
    </w:p>
    <w:p w:rsidR="006F2330" w:rsidRPr="00197533" w:rsidRDefault="006F2330" w:rsidP="006F233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Поэтическое творчество В.В. Маяковского</w:t>
      </w:r>
    </w:p>
    <w:p w:rsidR="00D1651A" w:rsidRPr="00341A15" w:rsidRDefault="00D1651A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E85C4E" w:rsidRPr="00341A15" w:rsidRDefault="00ED5D53" w:rsidP="00E85C4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10</w:t>
      </w:r>
      <w:r w:rsidR="009F55D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E85C4E" w:rsidRPr="00E85C4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E85C4E"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E85C4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E85C4E"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</w:p>
    <w:p w:rsidR="00ED5D53" w:rsidRPr="00341A15" w:rsidRDefault="004373EF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Ново-крестьянская </w:t>
      </w:r>
      <w:r w:rsidR="00ED5D53"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поэзия </w:t>
      </w:r>
    </w:p>
    <w:p w:rsidR="00ED5D53" w:rsidRPr="00341A15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341A15">
        <w:rPr>
          <w:rFonts w:ascii="Times New Roman" w:hAnsi="Times New Roman" w:cs="Times New Roman"/>
          <w:color w:val="000000"/>
          <w:spacing w:val="2"/>
          <w:sz w:val="24"/>
          <w:szCs w:val="24"/>
        </w:rPr>
        <w:t>Основные представители: Н.А. Клюев, С.А. Есенин, С.А. Клычков, П.</w:t>
      </w:r>
      <w:r w:rsidR="00406C98" w:rsidRPr="00341A15">
        <w:rPr>
          <w:rFonts w:ascii="Times New Roman" w:hAnsi="Times New Roman" w:cs="Times New Roman"/>
          <w:color w:val="000000"/>
          <w:spacing w:val="2"/>
          <w:sz w:val="24"/>
          <w:szCs w:val="24"/>
        </w:rPr>
        <w:t>В</w:t>
      </w:r>
      <w:r w:rsidRPr="00341A15">
        <w:rPr>
          <w:rFonts w:ascii="Times New Roman" w:hAnsi="Times New Roman" w:cs="Times New Roman"/>
          <w:color w:val="000000"/>
          <w:spacing w:val="2"/>
          <w:sz w:val="24"/>
          <w:szCs w:val="24"/>
        </w:rPr>
        <w:t>. Орешин Основополагающие художественно-эстетические принципы течения. Сочетание фольклорных традиций с традициями классической поэзии. Значение проблематики природы. Особенности религиозной проблематики. Трагические судьбы представителей течения в послереволюционный период.</w:t>
      </w:r>
    </w:p>
    <w:p w:rsidR="00ED5D53" w:rsidRPr="00341A15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E85C4E" w:rsidRDefault="00F37D50" w:rsidP="004373E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</w:t>
      </w:r>
      <w:r w:rsidRPr="00E85C4E">
        <w:rPr>
          <w:rFonts w:ascii="Times New Roman" w:hAnsi="Times New Roman" w:cs="Times New Roman"/>
          <w:b/>
          <w:spacing w:val="2"/>
          <w:sz w:val="24"/>
          <w:szCs w:val="24"/>
        </w:rPr>
        <w:t>а</w:t>
      </w:r>
      <w:r w:rsidR="00ED5D53" w:rsidRPr="00F37D50">
        <w:rPr>
          <w:rFonts w:ascii="Times New Roman" w:hAnsi="Times New Roman" w:cs="Times New Roman"/>
          <w:b/>
          <w:color w:val="FF0000"/>
          <w:spacing w:val="2"/>
          <w:sz w:val="24"/>
          <w:szCs w:val="24"/>
        </w:rPr>
        <w:t xml:space="preserve"> </w:t>
      </w:r>
      <w:r w:rsidR="00ED5D53"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11</w:t>
      </w:r>
      <w:r w:rsidR="006F233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E85C4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Семинар. 2 часа</w:t>
      </w:r>
    </w:p>
    <w:p w:rsidR="004373EF" w:rsidRPr="00341A15" w:rsidRDefault="004373EF" w:rsidP="004373E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Народно-классическая лирика С.А. Есенина</w:t>
      </w:r>
    </w:p>
    <w:p w:rsidR="00ED5D53" w:rsidRPr="00EC42AD" w:rsidRDefault="00ED5D53" w:rsidP="00B356E5">
      <w:pPr>
        <w:shd w:val="clear" w:color="auto" w:fill="FFFFFF"/>
        <w:autoSpaceDE w:val="0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C42AD" w:rsidRPr="00EC42AD" w:rsidRDefault="00EC42AD" w:rsidP="00B356E5">
      <w:pPr>
        <w:shd w:val="clear" w:color="auto" w:fill="FFFFFF"/>
        <w:autoSpaceDE w:val="0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4319C" w:rsidRDefault="004733C3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 w:rsidRPr="00056487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Семестр </w:t>
      </w:r>
      <w:r w:rsidR="00056487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5</w:t>
      </w:r>
      <w:r w:rsidRPr="00056487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.</w:t>
      </w:r>
      <w:r w:rsidR="009F55D0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</w:t>
      </w:r>
      <w:r w:rsidR="007E4196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История русской литературы</w:t>
      </w:r>
      <w:r w:rsidR="000C6648" w:rsidRPr="00056487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ХХ века послеоктябрьск</w:t>
      </w:r>
      <w:r w:rsidR="007F18F7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ого</w:t>
      </w:r>
      <w:r w:rsidR="000C6648" w:rsidRPr="00056487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период</w:t>
      </w:r>
      <w:r w:rsidR="007F18F7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а</w:t>
      </w:r>
    </w:p>
    <w:p w:rsidR="00056487" w:rsidRPr="00056487" w:rsidRDefault="00056487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</w:p>
    <w:p w:rsidR="00E85C4E" w:rsidRDefault="003032E4" w:rsidP="00E85C4E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05648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1</w:t>
      </w:r>
      <w:bookmarkStart w:id="9" w:name="_Hlk90203560"/>
      <w:r w:rsidR="00A428D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05648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E85C4E"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Лекция. 2 часа</w:t>
      </w:r>
      <w:bookmarkEnd w:id="9"/>
    </w:p>
    <w:p w:rsidR="003032E4" w:rsidRPr="00056487" w:rsidRDefault="003032E4" w:rsidP="003032E4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05648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Особенности литературного процесса 20-х – 30-х годов ХХ века</w:t>
      </w:r>
    </w:p>
    <w:p w:rsidR="000C6648" w:rsidRDefault="003032E4" w:rsidP="003032E4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 w:rsidRPr="003032E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          </w:t>
      </w:r>
      <w:r w:rsidR="00FD0EB5" w:rsidRPr="003032E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Леворадикалы (РАПП, ЛЕФ…) и традиционалисты («Серапионовы братья», «Перевал»…) в молодой советской литературе 20-х годов. Организация Союза писателей СССР </w:t>
      </w:r>
      <w:r w:rsidR="00406C98" w:rsidRPr="003032E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в начале 30-х годов</w:t>
      </w:r>
      <w:r w:rsidR="009B261E" w:rsidRPr="003032E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, определение писателей как «инженеров </w:t>
      </w:r>
      <w:r w:rsidR="00EC42AD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человеческих душ». Утверждение </w:t>
      </w:r>
      <w:r w:rsidR="009B261E" w:rsidRPr="003032E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социалистического реализма</w:t>
      </w:r>
      <w:r w:rsidRPr="003032E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, его основные принципы. Социалистический реализм и классические художественные традиции. Соединение в произведениях наиболее талантливых писателей внешней схемы социалистического реализма </w:t>
      </w:r>
      <w:r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с принципами классического критического реализма. </w:t>
      </w:r>
    </w:p>
    <w:p w:rsidR="004A7AE4" w:rsidRDefault="004A7AE4" w:rsidP="003032E4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         Формирование литературы русского зарубежья. Её основные «волны» и наиболее яркие представители.</w:t>
      </w:r>
    </w:p>
    <w:p w:rsidR="00197533" w:rsidRDefault="00197533" w:rsidP="0019753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A428D7" w:rsidRDefault="00197533" w:rsidP="0019753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05648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</w:t>
      </w:r>
      <w:r w:rsidR="00A428D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A428D7" w:rsidRPr="0005648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4A7AE4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Семинар. 2 часа</w:t>
      </w:r>
    </w:p>
    <w:p w:rsidR="000C6648" w:rsidRPr="001122B6" w:rsidRDefault="004A7AE4" w:rsidP="004A7AE4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Послереволюционное творчество А.М. Горького «Жизнь Клима Самгина».</w:t>
      </w:r>
    </w:p>
    <w:p w:rsidR="00197533" w:rsidRDefault="00197533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A428D7" w:rsidRDefault="0074319C" w:rsidP="0074319C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FC6F16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3</w:t>
      </w:r>
      <w:r w:rsidR="00A428D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A428D7"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Лекция. 2 часа</w:t>
      </w:r>
      <w:r w:rsidR="00A428D7"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</w:p>
    <w:p w:rsidR="0074319C" w:rsidRPr="0074319C" w:rsidRDefault="0074319C" w:rsidP="0074319C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Творчество А.Н. Толстого (1882-1945)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Основные мотивы дореволюционного творчества писателя. А.</w:t>
      </w:r>
      <w:r w:rsidR="00197533">
        <w:rPr>
          <w:rFonts w:ascii="Times New Roman" w:hAnsi="Times New Roman" w:cs="Times New Roman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sz w:val="24"/>
          <w:szCs w:val="24"/>
        </w:rPr>
        <w:t>Толстой и Октябрьская революция. Годы эмиграции. Повесть «Детство Никиты», ее жизнелюбивая, патриотическая сущность и роль в формировании индивидуального стиля писателя. Проблема выбора и преодоление духовного кризиса. Возвращение в Советскую Россию. Творческие искания писателя. Повести и рассказы 20-х гг. ХХ в.  («Голубые города», «Гадюка», «Древний путь»). Научно-фантастические произведения писателя, их связь с современностью («Аэлита», «Гиперболоид инженера Гарина»). Поиски нового героя.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Трилогия «Хождение по мукам». История замысла и его воплощение. Отражение в трилогии противоречивого идейного развития писателя. Главная тема - судьба России, интеллигенция и революция. Структура эпопеи в целом и место каждого романа в трилогии, изменение их жанровых свойств и типологии реализма в контексте времени.  Эпическая основа романа: образ народа и судьбы главных героев. Образы Ленина и коммунистов. Мастерство А.Толстого в раскрытии человеческих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>характеров. Особенности стиля: философские раздумья и детали быта, соединение психологической достоверности с глубоким историзмом, героика и сатира, лиризм произведения. «Хождение по мукам» и проблема эпоса в советской литературе.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«Петр Первый» - образец новаторского исторического романа. Особенности замысла («вхождение в историю через современность»). Своеобразие изображения исторической эпохи (рождение новой России, борьба нового со старым, движение истории в романе, тема Востока и Запада). Эпоха и личность Петра. Петр - государь и человек: особенности художественной типизации. «Птенцы гнезда Петрова». Многоликий образ народа в романе: изображение творческий силы народа, отношений народа и государства. Способы изображения быта и воссоздание колорита эпохи. Сюжет и композиция. Язык романа.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Неудача повести «Хлеб» как свидетельство пагубности вторжения политической конъюнктуры в творчество.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А.</w:t>
      </w:r>
      <w:r w:rsidR="00BF3324">
        <w:rPr>
          <w:rFonts w:ascii="Times New Roman" w:hAnsi="Times New Roman" w:cs="Times New Roman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sz w:val="24"/>
          <w:szCs w:val="24"/>
        </w:rPr>
        <w:t>Толстой - драматург. Работа над петровской темой для театра и кино. Идейная ущербность драматической дилогии «Иван Грозный» и исторические фальсификации сталинизма.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Литературно-художественная деятельность Толстого в годы Великой Отечественной войны. Публицистика писателя, ее идейно-художественные особенности («Родина», «Москве угрожает враг», «Разгневанная Россия»). Идея советского патриотизма и проблема национального характера в публицистике и «Рассказах Ивана Сударева».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Эстетические взгляды Толстого. Место и значение творчества Т</w:t>
      </w:r>
      <w:r w:rsidR="00EC42AD">
        <w:rPr>
          <w:rFonts w:ascii="Times New Roman" w:hAnsi="Times New Roman" w:cs="Times New Roman"/>
          <w:sz w:val="24"/>
          <w:szCs w:val="24"/>
        </w:rPr>
        <w:t>олстого в истории отечественной</w:t>
      </w:r>
      <w:r w:rsidRPr="0074319C">
        <w:rPr>
          <w:rFonts w:ascii="Times New Roman" w:hAnsi="Times New Roman" w:cs="Times New Roman"/>
          <w:sz w:val="24"/>
          <w:szCs w:val="24"/>
        </w:rPr>
        <w:t xml:space="preserve"> литературы ХХ века.</w:t>
      </w:r>
    </w:p>
    <w:p w:rsidR="0074319C" w:rsidRPr="0074319C" w:rsidRDefault="0074319C" w:rsidP="0074319C">
      <w:pPr>
        <w:shd w:val="clear" w:color="auto" w:fill="FFFFFF"/>
        <w:spacing w:line="240" w:lineRule="auto"/>
        <w:ind w:firstLine="470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D6680" w:rsidRDefault="0074319C" w:rsidP="00F37D50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sz w:val="24"/>
          <w:szCs w:val="24"/>
        </w:rPr>
        <w:t xml:space="preserve">Тема </w:t>
      </w:r>
      <w:r w:rsidR="003D6680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3D6680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3D6680"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Лекция. 2 часа</w:t>
      </w:r>
      <w:r w:rsidRPr="007431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4319C" w:rsidRPr="0074319C" w:rsidRDefault="0074319C" w:rsidP="00F37D50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sz w:val="24"/>
          <w:szCs w:val="24"/>
        </w:rPr>
        <w:t>Творчество Б. Л. Пастернака (1890-1960)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Ранняя лирика: первые сборники «Близнец в тучах» и «Поверх барьеров». Концепция лирики у раннего Пастернака.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Лирика в годы революции и гражданской войны. Книга «Сестра моя жизнь». Открытие нового вида лиризма. Целостность и композиционная стройность художественного мира книги. «Чувство современности» и «чувство вечности» в книге. Гармоническое единство природного и человеческого, любви и творчества, жизни и поэзии. Основные мотивы и образы. Композиционная смысловая роль цикла-главы. Особенности поэтики и стиля.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Книга лирики «Темы и вариации». Черты своеобразия (в сопоставлении с книгой «Сестра моя жизнь»). Пейзажи - символы современных событий («Кремль в буран конца 1918 года»).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Путь к поэтическому эпосу. Поэма «Высокая болезнь». Образ времени – «движущегося ребуса». Образ Ленина в «дополнении» к поэме. Поэмы «Девятьсот пятый год» и «Лейтенант Шмидт». Тематическое и художественное сходство поэм. Глубокий интерес поэта к революции 1905 г. Лирическое и эпическое начала в поэмах. Образ лейтенанта Шмидта: концепция героя, выделенного «волной самой стихии».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Сюжетно-композиционные различия: с</w:t>
      </w:r>
      <w:r w:rsidR="00CB6C43">
        <w:rPr>
          <w:rFonts w:ascii="Times New Roman" w:hAnsi="Times New Roman" w:cs="Times New Roman"/>
          <w:sz w:val="24"/>
          <w:szCs w:val="24"/>
        </w:rPr>
        <w:t>обрание эпизодов в «хронике»</w:t>
      </w:r>
      <w:r w:rsidRPr="0074319C">
        <w:rPr>
          <w:rFonts w:ascii="Times New Roman" w:hAnsi="Times New Roman" w:cs="Times New Roman"/>
          <w:sz w:val="24"/>
          <w:szCs w:val="24"/>
        </w:rPr>
        <w:t xml:space="preserve"> «Девятьсот пятый год» и динамизм сюжетного развития в поэме «Лейтенант Шмидт». Стихотворный эпос Пастернака и развитие жанра поэма в 20-е гг. ХХ в. Опыт романа в стихах («Спекторский»).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Прозаические опыты Пастернака 20-х гг. ХХ в.: поиски и открытия, связь с новейшей европейской прозой («Детство Люверс»).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Лирическая книга «Второе рождение». Поэтическое преображение современности в цикле «Волны». Новые грани взаимоотношения природы и человека. Тема творчества и творца, смысла искусства. Черты поэтики, своеобразие композиции книги.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Проза 20-х - начала 30-х гг</w:t>
      </w:r>
      <w:r w:rsidR="00CB6C43">
        <w:rPr>
          <w:rFonts w:ascii="Times New Roman" w:hAnsi="Times New Roman" w:cs="Times New Roman"/>
          <w:sz w:val="24"/>
          <w:szCs w:val="24"/>
        </w:rPr>
        <w:t xml:space="preserve">. ХХ в. </w:t>
      </w:r>
      <w:r w:rsidRPr="0074319C">
        <w:rPr>
          <w:rFonts w:ascii="Times New Roman" w:hAnsi="Times New Roman" w:cs="Times New Roman"/>
          <w:sz w:val="24"/>
          <w:szCs w:val="24"/>
        </w:rPr>
        <w:t xml:space="preserve">«Детство Люверс», «Охранная грамота»: идея искусства, рожденного природой. Концепция гения. В.Маяковский в оценке Пастернака.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>Творческое взаимодействие Пастернака и Маяковского, их взаимоотталкивание. Место «Охранной грамоты» в творчестве Пастернака.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Спад поэтического творчества в середине 30-х гг.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Сборник «На ранних поездах». Новые темы и образы, новые грани лиризма.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Война в поэзии и прозе. Цикл «Стихи о войне». Тема гуманизма. Пастернак о природе фашизма («Поездка в...» и др.).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Роман «Доктор Живаго». Творческая история, замысел, воплощение.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Полемика вокруг романа во второй половине 50-х гг. ХХ в. Оцен</w:t>
      </w:r>
      <w:r w:rsidR="00F37D50">
        <w:rPr>
          <w:rFonts w:ascii="Times New Roman" w:hAnsi="Times New Roman" w:cs="Times New Roman"/>
          <w:sz w:val="24"/>
          <w:szCs w:val="24"/>
        </w:rPr>
        <w:t>ка романа автором. Основные о</w:t>
      </w:r>
      <w:r w:rsidRPr="0074319C">
        <w:rPr>
          <w:rFonts w:ascii="Times New Roman" w:hAnsi="Times New Roman" w:cs="Times New Roman"/>
          <w:sz w:val="24"/>
          <w:szCs w:val="24"/>
        </w:rPr>
        <w:t>разы. Художественное своеобразие, лиризм романа. Концепция личности и ее роли в истории и вселенной.</w:t>
      </w:r>
      <w:r w:rsidRPr="0074319C">
        <w:rPr>
          <w:rFonts w:ascii="Times New Roman" w:hAnsi="Times New Roman" w:cs="Times New Roman"/>
          <w:sz w:val="24"/>
          <w:szCs w:val="24"/>
        </w:rPr>
        <w:tab/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A7AE4" w:rsidRDefault="00FC6F16" w:rsidP="004A7AE4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5</w:t>
      </w:r>
      <w:r w:rsidR="004A7AE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4A7AE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Семинар. </w:t>
      </w:r>
      <w:r w:rsidR="004A7AE4" w:rsidRPr="004A7AE4">
        <w:rPr>
          <w:rFonts w:ascii="Times New Roman" w:hAnsi="Times New Roman" w:cs="Times New Roman"/>
          <w:b/>
          <w:spacing w:val="2"/>
          <w:sz w:val="24"/>
          <w:szCs w:val="24"/>
        </w:rPr>
        <w:t>2 часа</w:t>
      </w:r>
    </w:p>
    <w:p w:rsidR="004A7AE4" w:rsidRDefault="004A7AE4" w:rsidP="004A7AE4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Послереволюционное творчество А.А. Ахматовой.</w:t>
      </w:r>
      <w:r w:rsidRPr="004A7AE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Поэма «Реквием»</w:t>
      </w:r>
    </w:p>
    <w:p w:rsidR="004A7AE4" w:rsidRDefault="004A7AE4" w:rsidP="004A7AE4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BA5A39" w:rsidRPr="005D6873" w:rsidRDefault="00056487" w:rsidP="00BA5A39">
      <w:pPr>
        <w:shd w:val="clear" w:color="auto" w:fill="FFFFFF"/>
        <w:tabs>
          <w:tab w:val="left" w:pos="367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873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6</w:t>
      </w:r>
      <w:r w:rsidR="00BA5A39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5D6873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BA5A39" w:rsidRPr="005D6873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Лекция</w:t>
      </w:r>
      <w:r w:rsidR="00BA5A39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. </w:t>
      </w:r>
      <w:r w:rsidR="00BA5A39" w:rsidRPr="005D6873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2 часа</w:t>
      </w:r>
    </w:p>
    <w:p w:rsidR="00056487" w:rsidRPr="005D6873" w:rsidRDefault="00056487" w:rsidP="005D6873">
      <w:pPr>
        <w:shd w:val="clear" w:color="auto" w:fill="FFFFFF"/>
        <w:tabs>
          <w:tab w:val="left" w:pos="3672"/>
        </w:tabs>
        <w:spacing w:after="0" w:line="240" w:lineRule="auto"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5D6873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Творчество Е.И. Замятина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(1884-1937)</w:t>
      </w:r>
    </w:p>
    <w:p w:rsidR="005D6873" w:rsidRPr="005D6873" w:rsidRDefault="005D6873" w:rsidP="005D6873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873">
        <w:rPr>
          <w:rFonts w:ascii="Times New Roman" w:hAnsi="Times New Roman" w:cs="Times New Roman"/>
          <w:color w:val="000000"/>
          <w:sz w:val="24"/>
          <w:szCs w:val="24"/>
        </w:rPr>
        <w:t>Жизненный и творческий путь. Дореволюционное творчество (повесть «Уездное»); бытописание и гротеск. Повесть «Островитяне</w:t>
      </w:r>
      <w:r w:rsidR="00CB6C43">
        <w:rPr>
          <w:rFonts w:ascii="Times New Roman" w:hAnsi="Times New Roman" w:cs="Times New Roman"/>
          <w:color w:val="000000"/>
          <w:sz w:val="24"/>
          <w:szCs w:val="24"/>
        </w:rPr>
        <w:t xml:space="preserve">, сатирический гротеск и его </w:t>
      </w:r>
      <w:r w:rsidR="005F2CA2">
        <w:rPr>
          <w:rFonts w:ascii="Times New Roman" w:hAnsi="Times New Roman" w:cs="Times New Roman"/>
          <w:color w:val="000000"/>
          <w:sz w:val="24"/>
          <w:szCs w:val="24"/>
        </w:rPr>
        <w:t xml:space="preserve">философская   природа. </w:t>
      </w:r>
      <w:r w:rsidRPr="005D6873">
        <w:rPr>
          <w:rFonts w:ascii="Times New Roman" w:hAnsi="Times New Roman" w:cs="Times New Roman"/>
          <w:color w:val="000000"/>
          <w:sz w:val="24"/>
          <w:szCs w:val="24"/>
        </w:rPr>
        <w:t>Сочетание конкретно-исторического и общечеловеческого.</w:t>
      </w:r>
    </w:p>
    <w:p w:rsidR="005D6873" w:rsidRPr="005D6873" w:rsidRDefault="005D6873" w:rsidP="005D6873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873">
        <w:rPr>
          <w:rFonts w:ascii="Times New Roman" w:hAnsi="Times New Roman" w:cs="Times New Roman"/>
          <w:color w:val="000000"/>
          <w:sz w:val="24"/>
          <w:szCs w:val="24"/>
        </w:rPr>
        <w:t>Общественная и культурно-просветительская деятельность Замятина в первые годы революции. Замятин и «Серапионовы братья». Литературно-критические выступления Замятина начала 20-х гг.: концепция революции; обоснование принципов «фантастического реализма».</w:t>
      </w:r>
    </w:p>
    <w:p w:rsidR="005D6873" w:rsidRPr="005D6873" w:rsidRDefault="005D6873" w:rsidP="005D6873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873">
        <w:rPr>
          <w:rFonts w:ascii="Times New Roman" w:hAnsi="Times New Roman" w:cs="Times New Roman"/>
          <w:color w:val="000000"/>
          <w:sz w:val="24"/>
          <w:szCs w:val="24"/>
        </w:rPr>
        <w:t>Роман «Мы»; жанровая природа, связь с традициями западноевропейского романа (Г. Уэллс, А. Фраке)</w:t>
      </w:r>
      <w:r w:rsidR="00CB6C43">
        <w:rPr>
          <w:rFonts w:ascii="Times New Roman" w:hAnsi="Times New Roman" w:cs="Times New Roman"/>
          <w:color w:val="000000"/>
          <w:sz w:val="24"/>
          <w:szCs w:val="24"/>
        </w:rPr>
        <w:t>. Роль фантастики в романе.</w:t>
      </w:r>
      <w:r w:rsidRPr="005D6873">
        <w:rPr>
          <w:rFonts w:ascii="Times New Roman" w:hAnsi="Times New Roman" w:cs="Times New Roman"/>
          <w:color w:val="000000"/>
          <w:sz w:val="24"/>
          <w:szCs w:val="24"/>
        </w:rPr>
        <w:t xml:space="preserve"> Дневниковая </w:t>
      </w:r>
      <w:r w:rsidR="00CB6C43">
        <w:rPr>
          <w:rFonts w:ascii="Times New Roman" w:hAnsi="Times New Roman" w:cs="Times New Roman"/>
          <w:color w:val="000000"/>
          <w:sz w:val="24"/>
          <w:szCs w:val="24"/>
        </w:rPr>
        <w:t>форма повествования;</w:t>
      </w:r>
      <w:r w:rsidRPr="005D6873">
        <w:rPr>
          <w:rFonts w:ascii="Times New Roman" w:hAnsi="Times New Roman" w:cs="Times New Roman"/>
          <w:color w:val="000000"/>
          <w:sz w:val="24"/>
          <w:szCs w:val="24"/>
        </w:rPr>
        <w:t xml:space="preserve"> своеобразие психологизма; образ главного героя. Проблематика и идейное содержание романа; проблема взаимоотношений личности и государства и традиции русской литературы (А.С. Пушкин, Ф.М. Достоевский). Судьба романа «Мы». Влияние романа на развитие антиутопии на Западе (О. Хаксли, Дж. Оруэлл и др.). Проблема художественного метода Замятина. Традиции критического реализма в его творчестве.</w:t>
      </w:r>
    </w:p>
    <w:p w:rsidR="005D6873" w:rsidRPr="005D6873" w:rsidRDefault="005D6873" w:rsidP="005D6873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873">
        <w:rPr>
          <w:rFonts w:ascii="Times New Roman" w:hAnsi="Times New Roman" w:cs="Times New Roman"/>
          <w:color w:val="000000"/>
          <w:sz w:val="24"/>
          <w:szCs w:val="24"/>
        </w:rPr>
        <w:t>Новеллистика Замятина («Пещера», «Рассказ о самом главном», «Русь», «Наводнение» и др.). Особенности художественного повествования в прозе Замятина.</w:t>
      </w:r>
    </w:p>
    <w:p w:rsidR="005D6873" w:rsidRPr="005D6873" w:rsidRDefault="005D6873" w:rsidP="005D6873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873">
        <w:rPr>
          <w:rFonts w:ascii="Times New Roman" w:hAnsi="Times New Roman" w:cs="Times New Roman"/>
          <w:color w:val="000000"/>
          <w:sz w:val="24"/>
          <w:szCs w:val="24"/>
        </w:rPr>
        <w:t>Драматургия («Блохи», «Огни святого Доменика», «Атилла»). Жанровая природа замятинских пьес, их пародийный характер, фарсовое начало, нарочитая театральность, динамичный сюжет.</w:t>
      </w:r>
    </w:p>
    <w:p w:rsidR="005D6873" w:rsidRDefault="005D6873" w:rsidP="005D6873">
      <w:pPr>
        <w:shd w:val="clear" w:color="auto" w:fill="FFFFFF"/>
        <w:spacing w:after="0" w:line="240" w:lineRule="auto"/>
        <w:ind w:firstLine="418"/>
        <w:jc w:val="both"/>
        <w:rPr>
          <w:color w:val="000000"/>
          <w:spacing w:val="-3"/>
        </w:rPr>
      </w:pPr>
      <w:r w:rsidRPr="005D6873">
        <w:rPr>
          <w:rFonts w:ascii="Times New Roman" w:hAnsi="Times New Roman" w:cs="Times New Roman"/>
          <w:color w:val="000000"/>
          <w:sz w:val="24"/>
          <w:szCs w:val="24"/>
        </w:rPr>
        <w:t>Кампания 1929 г. против Е. Замятина; его выход из Союза писателей; письмо к И. Сталину, эмиграция. Неоконченный роман «Бич Божий</w:t>
      </w:r>
      <w:r>
        <w:rPr>
          <w:color w:val="000000"/>
          <w:sz w:val="20"/>
          <w:szCs w:val="20"/>
        </w:rPr>
        <w:t>».</w:t>
      </w:r>
    </w:p>
    <w:p w:rsidR="005D6873" w:rsidRDefault="005D6873" w:rsidP="005D6873">
      <w:pPr>
        <w:shd w:val="clear" w:color="auto" w:fill="FFFFFF"/>
        <w:jc w:val="both"/>
        <w:rPr>
          <w:color w:val="000000"/>
          <w:spacing w:val="-3"/>
        </w:rPr>
      </w:pPr>
    </w:p>
    <w:p w:rsidR="00BA5A39" w:rsidRPr="005D6873" w:rsidRDefault="0074319C" w:rsidP="00BA5A39">
      <w:pPr>
        <w:shd w:val="clear" w:color="auto" w:fill="FFFFFF"/>
        <w:tabs>
          <w:tab w:val="left" w:pos="367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7</w:t>
      </w:r>
      <w:r w:rsidR="00BA5A39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BA5A39" w:rsidRPr="005D6873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Лекция</w:t>
      </w:r>
      <w:r w:rsidR="00BA5A39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. </w:t>
      </w:r>
      <w:r w:rsidR="00BA5A39" w:rsidRPr="005D6873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2 часа</w:t>
      </w:r>
    </w:p>
    <w:p w:rsidR="0074319C" w:rsidRPr="0074319C" w:rsidRDefault="0074319C" w:rsidP="0074319C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Творчество М.А.</w:t>
      </w:r>
      <w:r w:rsid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Булгакова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(1891-1940)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74319C" w:rsidRPr="0074319C" w:rsidRDefault="0074319C" w:rsidP="0074319C">
      <w:pPr>
        <w:shd w:val="clear" w:color="auto" w:fill="FFFFFF"/>
        <w:autoSpaceDE w:val="0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Начало литературной деятельности. Газеты «Накануне» и «Гудок» в творческой биографии писателя. Фельетоны и рассказы. Правдивость изображения провинциального быта и драматической судьбы интеллигента-гуманиста в «Записках юного врача». «Дьяволиада», «Роковые яйца», «Собачье сердце» и проблема утопии и антиутопии в прозе 20-х гг. ХХ в. Гротеск у Булгакова. Развитие традиций </w:t>
      </w:r>
      <w:r w:rsidRPr="0074319C">
        <w:rPr>
          <w:rFonts w:ascii="Times New Roman" w:hAnsi="Times New Roman" w:cs="Times New Roman"/>
          <w:iCs/>
          <w:color w:val="000000"/>
          <w:sz w:val="24"/>
          <w:szCs w:val="24"/>
        </w:rPr>
        <w:t>Н.В.</w:t>
      </w:r>
      <w:r w:rsidRPr="0074319C">
        <w:rPr>
          <w:rFonts w:ascii="Times New Roman" w:hAnsi="Times New Roman" w:cs="Times New Roman"/>
          <w:color w:val="000000"/>
          <w:sz w:val="24"/>
          <w:szCs w:val="24"/>
        </w:rPr>
        <w:t>Гоголя, М.Е. Салтыкова-Щедрина, Ф.М. Достоевского.</w:t>
      </w:r>
    </w:p>
    <w:p w:rsidR="0074319C" w:rsidRPr="0074319C" w:rsidRDefault="00F37D50" w:rsidP="00D644B2">
      <w:pPr>
        <w:shd w:val="clear" w:color="auto" w:fill="FFFFFF"/>
        <w:tabs>
          <w:tab w:val="left" w:pos="9355"/>
        </w:tabs>
        <w:autoSpaceDE w:val="0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«Белая гвардия». Творческая история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романа. Автобиогра</w:t>
      </w:r>
      <w:r>
        <w:rPr>
          <w:rFonts w:ascii="Times New Roman" w:hAnsi="Times New Roman" w:cs="Times New Roman"/>
          <w:color w:val="000000"/>
          <w:sz w:val="24"/>
          <w:szCs w:val="24"/>
        </w:rPr>
        <w:t>фический и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конкрет</w:t>
      </w:r>
      <w:r>
        <w:rPr>
          <w:rFonts w:ascii="Times New Roman" w:hAnsi="Times New Roman" w:cs="Times New Roman"/>
          <w:color w:val="000000"/>
          <w:sz w:val="24"/>
          <w:szCs w:val="24"/>
        </w:rPr>
        <w:t>но-исторический материал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и проблема его пересоздания. Эпиграфы, их связь с пр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облематикой романа. Жанровая природа произведения, 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>взаимопроникновение ист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орического и семейного начала. 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>Сочетание крупных планов с общими, детализации с обобщениями. Драма Белой гв</w:t>
      </w:r>
      <w:r w:rsidR="00970313">
        <w:rPr>
          <w:rFonts w:ascii="Times New Roman" w:hAnsi="Times New Roman" w:cs="Times New Roman"/>
          <w:color w:val="000000"/>
          <w:sz w:val="24"/>
          <w:szCs w:val="24"/>
        </w:rPr>
        <w:t>ардии; система взаимоотношений и   контрастов в представляющей ее системе образов;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сюжетная связь с линией 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Петлюры, мотивы суетности, призрачности,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предательства, разочарования. 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>Сны в романе и их функции. Дом и Город. Символическая природа этих образов, их взаимопроник</w:t>
      </w:r>
      <w:r w:rsidR="00970313">
        <w:rPr>
          <w:rFonts w:ascii="Times New Roman" w:hAnsi="Times New Roman" w:cs="Times New Roman"/>
          <w:color w:val="000000"/>
          <w:sz w:val="24"/>
          <w:szCs w:val="24"/>
        </w:rPr>
        <w:t>новение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причастность к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разви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тию главных контрастных 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>тем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  покоя-хаоса, 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>реального-призрачного, преходящего-вечного и связанных с ними лейтмотивов.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Мир природы в романе: мотивы снега и метели. Идея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преемственности общечеловеческих нравственных ценностей. Своеобразие авторской речи. Многозначность слова и лейтмотива в романе.</w:t>
      </w:r>
    </w:p>
    <w:p w:rsidR="0074319C" w:rsidRPr="0074319C" w:rsidRDefault="0074319C" w:rsidP="00D644B2">
      <w:pPr>
        <w:shd w:val="clear" w:color="auto" w:fill="FFFFFF"/>
        <w:tabs>
          <w:tab w:val="left" w:pos="9214"/>
        </w:tabs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>Пьеса «Дни Турбиных» и ее место в истории театра середины 20- 30-х гг. ХХ в.; полемика вокруг пьесы. Мотив трагедии «белого движения» и его развитие в пьесе «Бег». Жанровая природа «Бега»; трагическое начало в пьесе. Проблема выбора и чувство родины как его важнейший критерий. Психологическая углубленность характеристик и острота гротеска.</w:t>
      </w:r>
    </w:p>
    <w:p w:rsidR="0074319C" w:rsidRPr="0074319C" w:rsidRDefault="0074319C" w:rsidP="00D644B2">
      <w:pPr>
        <w:shd w:val="clear" w:color="auto" w:fill="FFFFFF"/>
        <w:tabs>
          <w:tab w:val="left" w:pos="9214"/>
        </w:tabs>
        <w:autoSpaceDE w:val="0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>Новаторство Булгакова-комедиографа. «Зойкина квартира» - трагифарс о «гримасах нэпа», современная «комедия нравов»; органическое единство элементов трагедии, фарса, буффонады, гротеска. Комедия-памфлет «Багровый остров», ее пародийная направленность. Композиционная сложность и стилевая разноплановость «спектакля в спектакле».</w:t>
      </w:r>
    </w:p>
    <w:p w:rsidR="0074319C" w:rsidRPr="0074319C" w:rsidRDefault="0074319C" w:rsidP="00D644B2">
      <w:pPr>
        <w:shd w:val="clear" w:color="auto" w:fill="FFFFFF"/>
        <w:tabs>
          <w:tab w:val="left" w:pos="9214"/>
        </w:tabs>
        <w:autoSpaceDE w:val="0"/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>Антивоенная драма «Адам и Ева».</w:t>
      </w:r>
    </w:p>
    <w:p w:rsidR="0074319C" w:rsidRPr="0074319C" w:rsidRDefault="0074319C" w:rsidP="00D644B2">
      <w:pPr>
        <w:shd w:val="clear" w:color="auto" w:fill="FFFFFF"/>
        <w:tabs>
          <w:tab w:val="left" w:pos="9214"/>
        </w:tabs>
        <w:autoSpaceDE w:val="0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>Воздействие на судьбу и творчество Булгакова неблагоприятной социально-психологической обстановки конца 20-х - начала 30-х гг. ХХ в.Постановка проблемы «художник и общество» в романе «Жизнь господина де Мольера» и в пьесах «Кабала святош» («Мольер.)}, «Последние дни» («Пушкин»).</w:t>
      </w:r>
    </w:p>
    <w:p w:rsidR="0074319C" w:rsidRPr="0074319C" w:rsidRDefault="0074319C" w:rsidP="00D644B2">
      <w:pPr>
        <w:shd w:val="clear" w:color="auto" w:fill="FFFFFF"/>
        <w:tabs>
          <w:tab w:val="left" w:pos="9214"/>
        </w:tabs>
        <w:autoSpaceDE w:val="0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>Особое значение литературной и театральной среды в жизни и творчестве Булгакова; изображение этой среды в «Театральном романе». «Мастер и Маргарита» - вершина художественных достижений писателя. Творческая история ром; та. Многоплановость композиции; взаимодействие двух потоков времени; прием «роман в романе». Развитие традиций «фантастического реализма»; сочетание конкретно-исторической и гротескно-фантастической образности. Критическое изображение литературной среды 20-30-х гг. ХХ в. Образ Мастера. Судьба проповедника гуманизма Иешуа и мотив трагической судьбы гуманистов в истории человечества. Дискуссии о романе в критике 60-80-х гг. ХХ в.</w:t>
      </w:r>
    </w:p>
    <w:p w:rsidR="00D644B2" w:rsidRDefault="0074319C" w:rsidP="00D644B2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Общественно-историческое и литературно-художественное значение творчества </w:t>
      </w:r>
    </w:p>
    <w:p w:rsidR="0074319C" w:rsidRPr="0074319C" w:rsidRDefault="0074319C" w:rsidP="00D644B2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>М. Булгакова, его место и значение в современной отечественной литературе.</w:t>
      </w:r>
    </w:p>
    <w:p w:rsidR="0074319C" w:rsidRPr="0074319C" w:rsidRDefault="0074319C" w:rsidP="0074319C">
      <w:pPr>
        <w:shd w:val="clear" w:color="auto" w:fill="FFFFFF"/>
        <w:spacing w:line="240" w:lineRule="auto"/>
        <w:ind w:firstLine="418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970313" w:rsidRDefault="0074319C" w:rsidP="00970313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Семинар</w:t>
      </w:r>
      <w:r w:rsidR="00970313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970313" w:rsidRPr="008D488A">
        <w:rPr>
          <w:rFonts w:ascii="Times New Roman" w:hAnsi="Times New Roman" w:cs="Times New Roman"/>
          <w:b/>
          <w:spacing w:val="2"/>
          <w:sz w:val="24"/>
          <w:szCs w:val="24"/>
        </w:rPr>
        <w:t>2 часа</w:t>
      </w:r>
      <w:r w:rsidR="00970313" w:rsidRPr="00970313">
        <w:rPr>
          <w:rFonts w:ascii="Times New Roman" w:hAnsi="Times New Roman" w:cs="Times New Roman"/>
          <w:color w:val="FF0000"/>
          <w:spacing w:val="2"/>
          <w:sz w:val="24"/>
          <w:szCs w:val="24"/>
        </w:rPr>
        <w:t xml:space="preserve"> </w:t>
      </w:r>
    </w:p>
    <w:p w:rsidR="0074319C" w:rsidRPr="00970313" w:rsidRDefault="003D6680" w:rsidP="00970313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3D6680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>Тема: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74319C"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>«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Мастер и Маргарита» М.А. Булгакова</w:t>
      </w:r>
    </w:p>
    <w:p w:rsidR="0074319C" w:rsidRPr="0074319C" w:rsidRDefault="0074319C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8D488A" w:rsidRPr="00FC6F16" w:rsidRDefault="00FC6F16" w:rsidP="008D488A">
      <w:pPr>
        <w:shd w:val="clear" w:color="auto" w:fill="FFFFFF"/>
        <w:tabs>
          <w:tab w:val="left" w:pos="367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8</w:t>
      </w:r>
      <w:r w:rsidR="008D488A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: </w:t>
      </w:r>
      <w:r w:rsidR="008D488A" w:rsidRPr="00FC6F16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Лекция</w:t>
      </w:r>
      <w:r w:rsidR="008D488A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. </w:t>
      </w:r>
      <w:r w:rsidR="008D488A" w:rsidRPr="00FC6F16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2 часа</w:t>
      </w:r>
    </w:p>
    <w:p w:rsidR="00FC6F16" w:rsidRPr="00FC6F16" w:rsidRDefault="00FC6F16" w:rsidP="0097031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FC6F16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Творчество </w:t>
      </w:r>
      <w:r w:rsidRPr="00FC6F16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А.П. Платонова (1899-1951</w:t>
      </w:r>
      <w:r w:rsidRPr="00FC6F16">
        <w:rPr>
          <w:rFonts w:ascii="Times New Roman" w:hAnsi="Times New Roman" w:cs="Times New Roman"/>
          <w:color w:val="000000"/>
          <w:spacing w:val="-1"/>
          <w:sz w:val="24"/>
          <w:szCs w:val="24"/>
        </w:rPr>
        <w:t>)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Внимание А. Платонова к коренным переменам в жизни русского народа, вызванным революцией. Утверждение собственного стиля, создающего впечатление первозданной естественности мысли и высказывания. Платоновский герой и его своеобразие.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Раннее творчество писателя: публицистика начала 20-х гг. и первые рассказы. Трансформация их идейно-образной проблематики в последующем творчестве А. Платонова.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1926-1935 гг. - наиболее плодотворное творческое десятилетие Платонова.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Рассказы и повести середины 20-х гг. Историческая притча «Епифанские шлюзы». Роман «Чевенгур». Его жанрово-композиционное своеобразие. Конкретно-историческая и философская проблематика романа. Трагическая концепция мира и комическое у Платонова.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Повесть «Котлован». Идея организации жизни и ее трактовка как абсурдной. Образ ребенка в «Чевенгуре» и «Котловане».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Повесть «Впрок» и ее роль в дальнейшей творческой судьбе Платонова.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Резкая критика Платонова в печати конца 20-х — начала 30-х гг. Невозможность опубликования самых значительных произведений.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Поездка в Среднюю Азию в 1933-1934 гг. «Такыр», «Джан», «Ювенильное море». Проблема «культурного героя» у Платонова. Мотивы и образы «Чевенгура» и «Котлована» и их трансформация в «Ювенильном море». Патетика и ирония в повести о социальном эксперименте.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Культурно-философская проблематика повести «Джан». Изображение стихийно-мифологического мироощущения; символика материнского и отцовского начал в жизни, сопряжение исторической и циклической концепций времени, овеществление невещественного в стиле и т.д. Переплетение социально-исторических и универсалистских принципов в творческом методе Платонова.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Открытие положительного содержания жизни, значительного и необыкновенного в обыкновенном, повседневном: безграничной любви, одержимости трудом, профессией («Фро», «В прекрасном и яростном мире»).</w:t>
      </w:r>
    </w:p>
    <w:p w:rsidR="00FC6F16" w:rsidRPr="00FC6F16" w:rsidRDefault="00FC6F16" w:rsidP="00FC6F16">
      <w:pPr>
        <w:shd w:val="clear" w:color="auto" w:fill="FFFFFF"/>
        <w:spacing w:after="0" w:line="240" w:lineRule="auto"/>
        <w:ind w:firstLine="418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Художественное исследование стадных инстинктов толпы, дегуманизации человека. Антифашистский рассказ «Мусорный ветер».</w:t>
      </w:r>
    </w:p>
    <w:p w:rsidR="005D6873" w:rsidRDefault="005D6873" w:rsidP="0074319C">
      <w:pPr>
        <w:shd w:val="clear" w:color="auto" w:fill="FFFFFF"/>
        <w:spacing w:before="10" w:line="240" w:lineRule="auto"/>
        <w:ind w:firstLine="475"/>
        <w:contextualSpacing/>
        <w:mirrorIndents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8D488A" w:rsidRPr="00FC6F16" w:rsidRDefault="0074319C" w:rsidP="008D488A">
      <w:pPr>
        <w:shd w:val="clear" w:color="auto" w:fill="FFFFFF"/>
        <w:tabs>
          <w:tab w:val="left" w:pos="367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9</w:t>
      </w:r>
      <w:r w:rsidR="008D488A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8D488A" w:rsidRPr="00FC6F16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Лекция</w:t>
      </w:r>
      <w:r w:rsidR="008D488A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. </w:t>
      </w:r>
      <w:r w:rsidR="008D488A" w:rsidRPr="00FC6F16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2 часа</w:t>
      </w:r>
    </w:p>
    <w:p w:rsidR="0074319C" w:rsidRPr="0074319C" w:rsidRDefault="005F2CA2" w:rsidP="00970313">
      <w:pPr>
        <w:shd w:val="clear" w:color="auto" w:fill="FFFFFF"/>
        <w:spacing w:before="10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Творчество </w:t>
      </w:r>
      <w:r w:rsidR="0074319C" w:rsidRPr="0074319C">
        <w:rPr>
          <w:rFonts w:ascii="Times New Roman" w:hAnsi="Times New Roman" w:cs="Times New Roman"/>
          <w:b/>
          <w:color w:val="000000"/>
          <w:sz w:val="24"/>
          <w:szCs w:val="24"/>
        </w:rPr>
        <w:t>Л.М. Леонова (1899-1994</w:t>
      </w:r>
      <w:r w:rsidR="0074319C"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)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Тематическое и жанровое разнообразие творчества Леонова начала 20-х гг. ХХ в.: сказка, сказ, восточная легенда и пр. («Бурыга», «Гибель Егорушки», «Туатамур» и др.). Тема интеллигенции и революции («Конец мелкого человека»), послеоктябрьской деревни («Петушихинский пролом»), «окуровской» Руси («Записи Ковякина»).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«Барсуки» - первое крупное реалистическое произведение о сложных социальных процессах в деревне, порожденных Октябрем. Философское и социально-бытовое содержание романа. Особенности композиции, языка, стиля.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Психологическая драма человека,  не понявшего сложных путей развития революции в романе «Вор»   (1-я редакция 1927 г.). Необычность архитектоники произведения. Двойственность авторской позиции по отношению   к Векшину, противоречивость некоторых идейных и философских концепций произведения   (его 2-я редакция 1960 г.).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Роман «Соть», его социально-философская проблематика. Художественная система романа.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Образы Увадьева, Потемкина и их антиподов. Горький о «Соти». Место романа в литературе 30-х гг. Тема «старой» и «новой» интеллигенции в романе «Скутаревский», проблемы науки и искусства. Образ коммуниста Курилова в романе «Дорога на   Океан». Жизнеутверждающая философия произведения.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Особенности изображения подвига народа в Великой Отечественной войне в повести «Взятие Великошумска»; реальные и символические аспекты повествования.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«Русский лес» - синтез многолетних художественных исканий и достижений Леонова. Тема исторических судеб народа, русской науки и культуры. Поэтический образ русского леса, его глубокий внутренний смысл. Национально-исторические и социальные истоки нравственных коллизий в романе. Вихров и Грацианский как герои-антиподы, социально-философская основа их конфликта.  «Многослойное» построение романа, мастерство психологического портрета, роль реалистической детали и символики. Лирическое начало, высокий пафос и острая сатира. Полемика вокруг «Русского леса».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Любовь к родине и трагедия разрыва с ней в повести "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Evgenia</w:t>
      </w:r>
      <w:r w:rsidRPr="0074319C">
        <w:rPr>
          <w:rFonts w:ascii="Times New Roman" w:hAnsi="Times New Roman" w:cs="Times New Roman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Ivanovna</w:t>
      </w:r>
      <w:r w:rsidRPr="0074319C">
        <w:rPr>
          <w:rFonts w:ascii="Times New Roman" w:hAnsi="Times New Roman" w:cs="Times New Roman"/>
          <w:sz w:val="24"/>
          <w:szCs w:val="24"/>
        </w:rPr>
        <w:t>".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lastRenderedPageBreak/>
        <w:t>Драматургия Леонова. Пьеса «Унтиловск» - первый драматургический опыт писателя, отразившего застойную жизнь провинции в послереволюционные годы. Два лагеря и две морали в пьесах «Половчанские сады», «Волк». К</w:t>
      </w:r>
      <w:r w:rsidR="00BF236F">
        <w:rPr>
          <w:rFonts w:ascii="Times New Roman" w:hAnsi="Times New Roman" w:cs="Times New Roman"/>
          <w:sz w:val="24"/>
          <w:szCs w:val="24"/>
        </w:rPr>
        <w:t xml:space="preserve">омедия «Обыкновенный человек» </w:t>
      </w:r>
      <w:r w:rsidRPr="0074319C">
        <w:rPr>
          <w:rFonts w:ascii="Times New Roman" w:hAnsi="Times New Roman" w:cs="Times New Roman"/>
          <w:sz w:val="24"/>
          <w:szCs w:val="24"/>
        </w:rPr>
        <w:t>с ее светлым колоритом, нравственно чистыми героями. Пьеса «Нашествие». Сущность главного драматического конфликта. Национально-патриотические мотивы. Тема подвига и героизма, исторический оптимизм. Народнопоэтическая основа пьесы «Лёнушка», споры о ней. Пьеса «Золотая карета», ее первая и вторая редакции. Нравственно-философская проблематика. Киноповесть «Бегство мистера Мак-Кинли» - напоминание о постоянно грозящей   человечеству опасности ядерной войны. Место пьес Леонова в отечественной драматургии. Леонов и советский   театр.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Леонов-публицист. Значение его публицистики в годы Великой Отечественной войны. Статьи и речи в защиту мира. Постоянное внимание к проблемам экологии, сбережению духовных ценностей народа, традиций и памятников    его великого прошлого.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Работа Леонова (с начала 70-х гг.) над романами «Мироздание по Дымкову», «Последняя прогулка». Проблема познания Вселенной в его   глубинном философском аспекте. Тревога перед угрозой   для человечества со стороны непредсказуемых и неподдающихся контролю последствий научно-технического прогресса.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Национальное своеобразие творчества Леонова. Леонов как наследник и продолжатель традиции классической литературы (Гоголь, Достоевский, Горький). Место и роль Леонова в советской литературе.</w:t>
      </w:r>
    </w:p>
    <w:p w:rsidR="0074319C" w:rsidRPr="0074319C" w:rsidRDefault="0074319C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834F21" w:rsidRPr="00FC6F16" w:rsidRDefault="0074319C" w:rsidP="00834F21">
      <w:pPr>
        <w:shd w:val="clear" w:color="auto" w:fill="FFFFFF"/>
        <w:tabs>
          <w:tab w:val="left" w:pos="367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1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0</w:t>
      </w:r>
      <w:r w:rsidR="00834F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5F2CA2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834F21" w:rsidRPr="00FC6F16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Лекция</w:t>
      </w:r>
      <w:r w:rsidR="00834F21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. </w:t>
      </w:r>
      <w:r w:rsidR="00834F21" w:rsidRPr="00FC6F16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2 часа</w:t>
      </w:r>
    </w:p>
    <w:p w:rsidR="0074319C" w:rsidRPr="0074319C" w:rsidRDefault="0074319C" w:rsidP="0097031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Творчество </w:t>
      </w: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М.А.</w:t>
      </w:r>
      <w:r w:rsidR="00834F21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Шолохова (1905-1984</w:t>
      </w:r>
      <w:r w:rsidRPr="0074319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) 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Творчество М.А.Шолохова - одна из вершин эпоса 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74319C">
        <w:rPr>
          <w:rFonts w:ascii="Times New Roman" w:hAnsi="Times New Roman" w:cs="Times New Roman"/>
          <w:sz w:val="24"/>
          <w:szCs w:val="24"/>
        </w:rPr>
        <w:t xml:space="preserve"> в. Проблемы историзма и художественной правды, народности и гуманизма в шолоховском наследии.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Место сборников «Донские рассказы», «Лазоревая степь» в новеллистике 20-х гг. ХХ в., их полемический характер. Суровая правда борьбы за утверждение советской власти в казачьих станицах, раскол в семьях   и человеческих душах   и сюжетно-психологические аспекты художественного освоения этого процесса. Драматизм и гуманистический пафос рассказов. Роль рассказов в становлении Шолохова-романиста.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Творческая история</w:t>
      </w:r>
      <w:r w:rsidR="005F2CA2">
        <w:rPr>
          <w:rFonts w:ascii="Times New Roman" w:hAnsi="Times New Roman" w:cs="Times New Roman"/>
          <w:sz w:val="24"/>
          <w:szCs w:val="24"/>
        </w:rPr>
        <w:t xml:space="preserve"> эпопеи «Тихий Дон» - эпопеи, </w:t>
      </w:r>
      <w:r w:rsidRPr="0074319C">
        <w:rPr>
          <w:rFonts w:ascii="Times New Roman" w:hAnsi="Times New Roman" w:cs="Times New Roman"/>
          <w:sz w:val="24"/>
          <w:szCs w:val="24"/>
        </w:rPr>
        <w:t>раскрывающей историческую судьбу донского казачества на переломных этапах жизни всей нации и народа. Народ и революция, проблема социальной справедливости. Катаклизмы социальной истории и устойчивость традиций крестьянского труда и быта. Мир людей и мир природы в романе.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Народ и личность в «Тихом Доне». Типичное и исключительное в характерах и судьбах героев. Семья Мелеховых. Образ Григория Мелехова. Истоки его трагедии. Проблема трагического и споры о ней в исследовательской и критической литературе. Гуманистическая позиция автора. Проницательное освещение различных фигур коммунистов (Штокман, Бунчук, Кошевой). Значение женских образов. Преобразование Шолоховым реалистических традиций Л.Н.Толстого, М.Горького и советской прозы 20-х гг. Нов</w:t>
      </w:r>
      <w:r w:rsidR="00CB6C43">
        <w:rPr>
          <w:rFonts w:ascii="Times New Roman" w:hAnsi="Times New Roman" w:cs="Times New Roman"/>
          <w:sz w:val="24"/>
          <w:szCs w:val="24"/>
        </w:rPr>
        <w:t>аторские особенности «Тихого</w:t>
      </w:r>
      <w:r w:rsidRPr="0074319C">
        <w:rPr>
          <w:rFonts w:ascii="Times New Roman" w:hAnsi="Times New Roman" w:cs="Times New Roman"/>
          <w:sz w:val="24"/>
          <w:szCs w:val="24"/>
        </w:rPr>
        <w:t xml:space="preserve"> Дона» в воспроизведении событий и психологическом анализе, в художественной структуре и стиле; «объективность», преобладание «изображения» и особая роль контекста и подтекста. Народная основа языка, стихия устного народного творчества. Мировое значение шолоховской эпопеи.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Попытки Шолохова в письме Сталину от 18 июня 1929 г. взять под защиту крестьянство от разорительных хлебозаготовок. Переменчивость, вероломство и подозрительность в отношении к писателю Сталина и его окружения. Участие Шолохова в коллективизации на Дону, его многочисленные беседы с крестьянами, его помощь колхозу в Вешенской.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  Сложность творческой истории «Поднятой целины». Общее и разл</w:t>
      </w:r>
      <w:r w:rsidR="005F2CA2">
        <w:rPr>
          <w:rFonts w:ascii="Times New Roman" w:hAnsi="Times New Roman" w:cs="Times New Roman"/>
          <w:sz w:val="24"/>
          <w:szCs w:val="24"/>
        </w:rPr>
        <w:t xml:space="preserve">ичное в первой и второй книгах </w:t>
      </w:r>
      <w:r w:rsidRPr="0074319C">
        <w:rPr>
          <w:rFonts w:ascii="Times New Roman" w:hAnsi="Times New Roman" w:cs="Times New Roman"/>
          <w:sz w:val="24"/>
          <w:szCs w:val="24"/>
        </w:rPr>
        <w:t xml:space="preserve">романа. Художественные достижения Шолохова в обрисовке типов времени.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>Система образов в эпопее, характер разрешения конфликта и проблема художественной правды.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Соотношение комического, трагического и героического в эпопее.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Проблема личности и истории, народа и власти в «Поднятой целине» и «Тихом Доне».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Своеобразие массовых сцен. Особенности композиции и сюжетосложения. Авторская речь и язык персонажей. Драматическое и комическое как жизненная и стилевая основа романа. Место первой и второй книг «Поднятой целин</w:t>
      </w:r>
      <w:r w:rsidR="00B356E5">
        <w:rPr>
          <w:rFonts w:ascii="Times New Roman" w:hAnsi="Times New Roman" w:cs="Times New Roman"/>
          <w:sz w:val="24"/>
          <w:szCs w:val="24"/>
        </w:rPr>
        <w:t xml:space="preserve">ы» в прозе </w:t>
      </w:r>
      <w:r w:rsidR="005F2CA2">
        <w:rPr>
          <w:rFonts w:ascii="Times New Roman" w:hAnsi="Times New Roman" w:cs="Times New Roman"/>
          <w:sz w:val="24"/>
          <w:szCs w:val="24"/>
        </w:rPr>
        <w:t xml:space="preserve">20 - 30-х  и </w:t>
      </w:r>
      <w:r w:rsidRPr="0074319C">
        <w:rPr>
          <w:rFonts w:ascii="Times New Roman" w:hAnsi="Times New Roman" w:cs="Times New Roman"/>
          <w:sz w:val="24"/>
          <w:szCs w:val="24"/>
        </w:rPr>
        <w:t>50 - 60-х гг. ХХ в., посвященной народной жизни.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Деятельность Шолохова - журналиста и публициста - на фронтах Великой Отечественной войны. Рассказ «Наука ненависти». Начало работы над романом «Они сражались за Родину» и его продолжение в послевоенное время. Стремление писателя отразить сложность и драмы жизн</w:t>
      </w:r>
      <w:r w:rsidR="005F2CA2">
        <w:rPr>
          <w:rFonts w:ascii="Times New Roman" w:hAnsi="Times New Roman" w:cs="Times New Roman"/>
          <w:sz w:val="24"/>
          <w:szCs w:val="24"/>
        </w:rPr>
        <w:t xml:space="preserve">и советских людей в конце 30-х гг. </w:t>
      </w:r>
      <w:r w:rsidRPr="0074319C">
        <w:rPr>
          <w:rFonts w:ascii="Times New Roman" w:hAnsi="Times New Roman" w:cs="Times New Roman"/>
          <w:sz w:val="24"/>
          <w:szCs w:val="24"/>
        </w:rPr>
        <w:t>Правда в изображении тяжелых оборонительных боев лета 1942 г. и многообразия характеров русских солдат. Цель: «раскрыть в романе новые качества советского воина, которые так возвысили его в эту войну...». Соединение патетико-героического и комически-бытового стилевых пластов.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Рассказ «Судьба человека» - о подвиге и трагедии со</w:t>
      </w:r>
      <w:r w:rsidR="005F2CA2">
        <w:rPr>
          <w:rFonts w:ascii="Times New Roman" w:hAnsi="Times New Roman" w:cs="Times New Roman"/>
          <w:sz w:val="24"/>
          <w:szCs w:val="24"/>
        </w:rPr>
        <w:t xml:space="preserve">ветского солдата, ровесника 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5F2CA2">
        <w:rPr>
          <w:rFonts w:ascii="Times New Roman" w:hAnsi="Times New Roman" w:cs="Times New Roman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sz w:val="24"/>
          <w:szCs w:val="24"/>
        </w:rPr>
        <w:t>столетия. Народный характер Андрея Соколова. Конкретно-историческая и общечеловеческая значимость произведения. Тема войны-бедствия. Черты эпичности и особенности лиризма. Рассказ Шолохова и военная проза 50 - 60-х гг. ХХ века.</w:t>
      </w:r>
    </w:p>
    <w:p w:rsidR="0074319C" w:rsidRPr="0074319C" w:rsidRDefault="0074319C" w:rsidP="0074319C">
      <w:pPr>
        <w:shd w:val="clear" w:color="auto" w:fill="FFFFFF"/>
        <w:spacing w:before="10" w:line="240" w:lineRule="auto"/>
        <w:ind w:firstLine="475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AD5536" w:rsidRPr="0074319C" w:rsidRDefault="0074319C" w:rsidP="00AD5536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1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1</w:t>
      </w:r>
      <w:r w:rsidR="00AD5536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: </w:t>
      </w:r>
      <w:r w:rsidR="00AD5536"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Семинар</w:t>
      </w:r>
      <w:r w:rsidR="00AD5536" w:rsidRPr="00AD5536">
        <w:rPr>
          <w:rFonts w:ascii="Times New Roman" w:hAnsi="Times New Roman" w:cs="Times New Roman"/>
          <w:b/>
          <w:spacing w:val="6"/>
          <w:sz w:val="24"/>
          <w:szCs w:val="24"/>
        </w:rPr>
        <w:t>. 2 часа</w:t>
      </w:r>
    </w:p>
    <w:p w:rsidR="0074319C" w:rsidRPr="00AD5536" w:rsidRDefault="0074319C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Поэтическое творчество</w:t>
      </w:r>
      <w:r w:rsidRPr="0074319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А.Т.</w:t>
      </w:r>
      <w:r w:rsidR="00DD6B6B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Твардовского (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9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0-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971)</w:t>
      </w:r>
      <w:r w:rsidR="00AD5536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.</w:t>
      </w:r>
      <w:r w:rsidR="005F2CA2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Поэма «Василий Теркин»</w:t>
      </w:r>
      <w:r w:rsidR="00AD5536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.</w:t>
      </w:r>
    </w:p>
    <w:p w:rsidR="003F3351" w:rsidRDefault="003F3351" w:rsidP="0074319C">
      <w:pPr>
        <w:shd w:val="clear" w:color="auto" w:fill="FFFFFF"/>
        <w:spacing w:line="240" w:lineRule="auto"/>
        <w:ind w:firstLine="490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AD5536" w:rsidRDefault="0074319C" w:rsidP="0097031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1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</w:t>
      </w:r>
      <w:r w:rsidR="00AD5536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 Лекция. 4 часа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</w:p>
    <w:p w:rsidR="0074319C" w:rsidRPr="0074319C" w:rsidRDefault="0074319C" w:rsidP="0097031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Отечественная проза второй половины </w:t>
      </w:r>
      <w:r w:rsidRPr="0074319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XX</w:t>
      </w:r>
      <w:r w:rsidRPr="0074319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века</w:t>
      </w:r>
      <w:r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Попытки постижения существенных противоречий социально-политического развития в середине 50-х - начале 60-х гг. ХХ в. Художественно-публицистические произведения И.Эренбурга («Оттепель»), Г.Николаевой («Битва в пути»), В.Дудинцева («Не хлебом единым»). Традиционное и новое в трактовке характеров и обстоятельств. Типы волевой личности и их оценки. Активность авторской позиции и проблема художественности. Публицистическое заострение социальных, нравственно-психологических проблем; создание   экзистенциальной ситуации в рассказах А.Яшина («Рычаги»), В.Тендрякова («Ухабы», «Тройка, семерка, туз»). Рассказы Ю. Нагибина, Ю. Казакова.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«Лирический взрыв» в поэзии конца 50-х - начала 60-х гг. ХХ в. и появление «лирической прозы» («Капля росы» и «Владимирские проселки» В.Солоухина, «Дневные звезды» О. Берггольц и др.) как выражение особого интереса к судьбе личности, к индивидуальному нача</w:t>
      </w:r>
      <w:r w:rsidR="005F2CA2">
        <w:rPr>
          <w:rFonts w:ascii="Times New Roman" w:hAnsi="Times New Roman" w:cs="Times New Roman"/>
          <w:sz w:val="24"/>
          <w:szCs w:val="24"/>
        </w:rPr>
        <w:t xml:space="preserve">лу в </w:t>
      </w:r>
      <w:r w:rsidRPr="0074319C">
        <w:rPr>
          <w:rFonts w:ascii="Times New Roman" w:hAnsi="Times New Roman" w:cs="Times New Roman"/>
          <w:sz w:val="24"/>
          <w:szCs w:val="24"/>
        </w:rPr>
        <w:t xml:space="preserve">человеке.  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Становление и развитие «деревенской прозы». Обращение к трагическим событиям коллективизации («На Иртыше» С.Залыгина, «Кончина» В. Тендрякова, «Мужики и бабы» Б. Можаева, «Кануны» В. Белова, «Драчуны» Ю. Алексеева). Изображение близкого и далекого прошлого русской деревни, ее нынешних забот в свете общечеловеческих проблем: «Последний поклон» и «Царь-рыба» В.Астафьева, «Горькие травы» П.Проскурина. Пафос исторической памяти. Философия природы «естественного мира», стремление приобщить современников к народным традициям: «Комиссия» С.Залыгина, «Лад» В.Белова. Образы деревенских стариков, их значение в контексте нравственно-философских исканий прозы и повести В.Распутина. Ориентация на народное слово в рассказах и повестях В.Шукшина, В.Лихоносова, Е.Носова, В. Крупина.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lastRenderedPageBreak/>
        <w:t>Русский национальный характер, глубина гуманистического пафоса в повестях: «Привычное дело» В.Белова, «Из жизни Федора Кузькина» («Живой») Б. Можаева.    Эпический образ народа в «Братьях и сестрах» Ф.Абрамова. Романтическая тетралогия Ф.Абрамова как своеобразный итог целого периода в развитии «деревенской прозы».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Новые тенденции в изображении Великой Отечественной войны. Появление «лейтенантской прозы» («Батальоны просят огня», «Последние залпы» Ю.Б</w:t>
      </w:r>
      <w:r w:rsidR="00CB6C43">
        <w:rPr>
          <w:rFonts w:ascii="Times New Roman" w:hAnsi="Times New Roman" w:cs="Times New Roman"/>
          <w:sz w:val="24"/>
          <w:szCs w:val="24"/>
        </w:rPr>
        <w:t>ондарева, «Иван» В.Богомолова,</w:t>
      </w:r>
      <w:r w:rsidRPr="0074319C">
        <w:rPr>
          <w:rFonts w:ascii="Times New Roman" w:hAnsi="Times New Roman" w:cs="Times New Roman"/>
          <w:sz w:val="24"/>
          <w:szCs w:val="24"/>
        </w:rPr>
        <w:t xml:space="preserve"> «Пядь земли» Г. Бакланова, «Убиты под Москвой» К.Воробьева). Принцип художественной локализации материала. Углубленный анализ состояния и поведения человека в трагедийной ситуации. Ориентированность повествования на точку зрения рядового участника событий. К</w:t>
      </w:r>
      <w:r w:rsidR="005F2CA2">
        <w:rPr>
          <w:rFonts w:ascii="Times New Roman" w:hAnsi="Times New Roman" w:cs="Times New Roman"/>
          <w:sz w:val="24"/>
          <w:szCs w:val="24"/>
        </w:rPr>
        <w:t xml:space="preserve">онцепция героического и новый </w:t>
      </w:r>
      <w:r w:rsidRPr="0074319C">
        <w:rPr>
          <w:rFonts w:ascii="Times New Roman" w:hAnsi="Times New Roman" w:cs="Times New Roman"/>
          <w:sz w:val="24"/>
          <w:szCs w:val="24"/>
        </w:rPr>
        <w:t>тип героев.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Новое о человеке на войне. Углубление антивоенной темы в «военной прозе»: «Июль 41 года» и «Навеки-девятнадцатилетние» Г. Бакланова, «А зори здесь тихие» Б.Васильева, «Пастух и пастушка» В.Астафьева, «Хатынская повесть» и «Каратели» А. Адамовича, «Сашка» В.Кондратьева. Расширение и обогащение представления о героическом в повестях: «Сотников», «Обелиск», «Знак </w:t>
      </w:r>
      <w:r w:rsidR="005F2CA2">
        <w:rPr>
          <w:rFonts w:ascii="Times New Roman" w:hAnsi="Times New Roman" w:cs="Times New Roman"/>
          <w:sz w:val="24"/>
          <w:szCs w:val="24"/>
        </w:rPr>
        <w:t>беды» В.Быкова, «Клавдия Вилор»</w:t>
      </w:r>
      <w:r w:rsidRPr="0074319C">
        <w:rPr>
          <w:rFonts w:ascii="Times New Roman" w:hAnsi="Times New Roman" w:cs="Times New Roman"/>
          <w:sz w:val="24"/>
          <w:szCs w:val="24"/>
        </w:rPr>
        <w:t xml:space="preserve"> Д. Гранина.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Внутренняя полемичность «военной.прозы», отражение в ней споров о путях развития страны, о роли Сталина и других исторических деятелей. Романы «Живые и мертвые» К.Симонова, «Блокада» А. Лаковского, «Горячий снег» Ю.Бондарева, «Война» И. Стаднюка.</w:t>
      </w:r>
    </w:p>
    <w:p w:rsidR="0074319C" w:rsidRPr="0074319C" w:rsidRDefault="005F2CA2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Трагедия народа, пережившего </w:t>
      </w:r>
      <w:r w:rsidR="0074319C" w:rsidRPr="0074319C">
        <w:rPr>
          <w:rFonts w:ascii="Times New Roman" w:hAnsi="Times New Roman" w:cs="Times New Roman"/>
          <w:sz w:val="24"/>
          <w:szCs w:val="24"/>
        </w:rPr>
        <w:t xml:space="preserve">страшные события репрессий. Мужество людей, противостоявших машине государственного террора. Значение темы концлагерей и заключенных для восстановления справедливости, для нравственного оздоровления </w:t>
      </w:r>
      <w:r>
        <w:rPr>
          <w:rFonts w:ascii="Times New Roman" w:hAnsi="Times New Roman" w:cs="Times New Roman"/>
          <w:sz w:val="24"/>
          <w:szCs w:val="24"/>
        </w:rPr>
        <w:t xml:space="preserve">общества (эпопея А.Солженицына </w:t>
      </w:r>
      <w:r w:rsidR="0074319C" w:rsidRPr="0074319C">
        <w:rPr>
          <w:rFonts w:ascii="Times New Roman" w:hAnsi="Times New Roman" w:cs="Times New Roman"/>
          <w:sz w:val="24"/>
          <w:szCs w:val="24"/>
        </w:rPr>
        <w:t>«Архипелаг ГУЛАГ», романы «В круге первом», «Раковый корпус»,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19C" w:rsidRPr="0074319C">
        <w:rPr>
          <w:rFonts w:ascii="Times New Roman" w:hAnsi="Times New Roman" w:cs="Times New Roman"/>
          <w:sz w:val="24"/>
          <w:szCs w:val="24"/>
        </w:rPr>
        <w:t>рассказы В.Шаламова, документальные повествования «Крутой маршрут» Е.Гинзбург, «Черные камни» А. Жигулина, «Погружение во тьму» О.Волкова, цикл «Непридуманное» Л.Разгона, повесть</w:t>
      </w:r>
      <w:r>
        <w:rPr>
          <w:rFonts w:ascii="Times New Roman" w:hAnsi="Times New Roman" w:cs="Times New Roman"/>
          <w:sz w:val="24"/>
          <w:szCs w:val="24"/>
        </w:rPr>
        <w:t xml:space="preserve"> «Верный Руслан» Г. Владимова </w:t>
      </w:r>
      <w:r w:rsidR="0074319C" w:rsidRPr="0074319C">
        <w:rPr>
          <w:rFonts w:ascii="Times New Roman" w:hAnsi="Times New Roman" w:cs="Times New Roman"/>
          <w:sz w:val="24"/>
          <w:szCs w:val="24"/>
        </w:rPr>
        <w:t>и др.).</w:t>
      </w:r>
    </w:p>
    <w:p w:rsidR="0074319C" w:rsidRPr="00970313" w:rsidRDefault="0074319C" w:rsidP="00970313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Проблемы взаимосвязи ушедшего, насто</w:t>
      </w:r>
      <w:r w:rsidR="005F2CA2">
        <w:rPr>
          <w:rFonts w:ascii="Times New Roman" w:hAnsi="Times New Roman" w:cs="Times New Roman"/>
          <w:sz w:val="24"/>
          <w:szCs w:val="24"/>
        </w:rPr>
        <w:t xml:space="preserve">ящего и </w:t>
      </w:r>
      <w:r w:rsidRPr="0074319C">
        <w:rPr>
          <w:rFonts w:ascii="Times New Roman" w:hAnsi="Times New Roman" w:cs="Times New Roman"/>
          <w:sz w:val="24"/>
          <w:szCs w:val="24"/>
        </w:rPr>
        <w:t>будущего («И дольше века длится день» («Буранный полустанок»), «Плаха» Ч.Айтматова, «Старик» Ю.Трифонова, «Пушкинский дом» А.Битова). Исследование народного миропонимания, героического и трагического в давнем и недавнем прошлом народа в «Соленой Пади» С.Залыгина. Проблема исторических судеб родины, н</w:t>
      </w:r>
      <w:r w:rsidR="005F2CA2">
        <w:rPr>
          <w:rFonts w:ascii="Times New Roman" w:hAnsi="Times New Roman" w:cs="Times New Roman"/>
          <w:sz w:val="24"/>
          <w:szCs w:val="24"/>
        </w:rPr>
        <w:t xml:space="preserve">арода, поколения в его романе </w:t>
      </w:r>
      <w:r w:rsidRPr="0074319C">
        <w:rPr>
          <w:rFonts w:ascii="Times New Roman" w:hAnsi="Times New Roman" w:cs="Times New Roman"/>
          <w:sz w:val="24"/>
          <w:szCs w:val="24"/>
        </w:rPr>
        <w:t>«После бури». Вопрос о роли личности в истории («Дети Арбата» А.Рыбакова). Социально-политическая актуальность современного эпоса.</w:t>
      </w:r>
    </w:p>
    <w:p w:rsidR="0074319C" w:rsidRPr="0074319C" w:rsidRDefault="0074319C" w:rsidP="0074319C">
      <w:pPr>
        <w:shd w:val="clear" w:color="auto" w:fill="FFFFFF"/>
        <w:spacing w:before="5"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D5536" w:rsidRPr="0074319C" w:rsidRDefault="0074319C" w:rsidP="00AD5536">
      <w:pPr>
        <w:shd w:val="clear" w:color="auto" w:fill="FFFFFF"/>
        <w:spacing w:before="5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z w:val="24"/>
          <w:szCs w:val="24"/>
        </w:rPr>
        <w:t>Тема 1</w:t>
      </w:r>
      <w:r w:rsidR="003D6680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="00AD553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: </w:t>
      </w:r>
      <w:r w:rsidR="00AD5536" w:rsidRPr="0074319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Лекция. </w:t>
      </w:r>
      <w:r w:rsidR="00AD5536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="00AD5536" w:rsidRPr="0074319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часа</w:t>
      </w:r>
    </w:p>
    <w:p w:rsidR="0074319C" w:rsidRPr="0074319C" w:rsidRDefault="0074319C" w:rsidP="0074319C">
      <w:pPr>
        <w:shd w:val="clear" w:color="auto" w:fill="FFFFFF"/>
        <w:spacing w:before="5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z w:val="24"/>
          <w:szCs w:val="24"/>
        </w:rPr>
        <w:t>Отечественная поэзия 2-й половины ХХ века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Сложность и противоречивость поэтического развития в середине 50-х гг. ХХ в. Роль поэзии в отражении атмосферы времени, формировании общественного сознания, преодолении догматизма и иллюстративности. Приметы обновления и подъема творчества старших поэтов. Активное обращение к современности и истории, тяготение к философско-поэтическому осмыслению жизни, ее «вечных тем» («Раздумье» Н.Асеева, «Солнцеворот», «Синяя весна» В. Луговского, «Стихи» Л.Мартынова, «Признания» А.Прокофьева, «Горизонт» М.Светлова). Развитие философской лирики, баллады, стихотворного рассказа и портрета. Человек и природа в поздней лирике Н.Заболоцкого. 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Творчество поэтов старшего, фронтового и послевоенного поколений, разнообразие проблематики, жанров, художественных индивидуальностей. Духовный мир современника, его разные грани в стихах Л.Мартынова, М.Светлова, С.Орлова, А. Межирова, К. Ваншенкина, Е. Винокурова. Социальные и художественные поиски молодых поэтов (Е.Евтушенко, Р.Рождественского, В.Соколова, А.Вознесенского, Б.Ахмадулиной, Р.Казаковой, Н.Матвеевой).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lastRenderedPageBreak/>
        <w:t>Развитие поэзии в 60-е гг. Расширение гуманистической, социально-философской и нравственно-эстетической проблематики.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Пр</w:t>
      </w:r>
      <w:r w:rsidR="00970313">
        <w:rPr>
          <w:rFonts w:ascii="Times New Roman" w:hAnsi="Times New Roman" w:cs="Times New Roman"/>
          <w:sz w:val="24"/>
          <w:szCs w:val="24"/>
        </w:rPr>
        <w:t>облематика и жанрово-стилевое своеобразие поэм</w:t>
      </w:r>
      <w:r w:rsidRPr="0074319C">
        <w:rPr>
          <w:rFonts w:ascii="Times New Roman" w:hAnsi="Times New Roman" w:cs="Times New Roman"/>
          <w:sz w:val="24"/>
          <w:szCs w:val="24"/>
        </w:rPr>
        <w:t xml:space="preserve"> об историческом прошлом и современности («Строгая любовь» Я. Смелякова, «Красное солнышко» и «Любава» Б. Ручьева, «Проданная Венера» и «Седьмое небо» В.Федорова, «Суд памяти» Е.Исаева, «Реквием» Р.Рождественского, «Мастера», «Лонжюмо» и «Оза» А.Во</w:t>
      </w:r>
      <w:r w:rsidR="00970313">
        <w:rPr>
          <w:rFonts w:ascii="Times New Roman" w:hAnsi="Times New Roman" w:cs="Times New Roman"/>
          <w:sz w:val="24"/>
          <w:szCs w:val="24"/>
        </w:rPr>
        <w:t xml:space="preserve">знесенского, «Станция Зима» и </w:t>
      </w:r>
      <w:r w:rsidRPr="0074319C">
        <w:rPr>
          <w:rFonts w:ascii="Times New Roman" w:hAnsi="Times New Roman" w:cs="Times New Roman"/>
          <w:sz w:val="24"/>
          <w:szCs w:val="24"/>
        </w:rPr>
        <w:t>«Братская ГЭС» Е.Евтушенко). Поиски художественного многообразия, стилевые искания и тенденции в поэзии 60-х гг. Тяготение к реалистическому стилю, обогащенному достижениями романтической поэтики.</w:t>
      </w:r>
    </w:p>
    <w:p w:rsidR="0074319C" w:rsidRPr="0074319C" w:rsidRDefault="00970313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Пути развития поэзии </w:t>
      </w:r>
      <w:r w:rsidR="0074319C" w:rsidRPr="0074319C">
        <w:rPr>
          <w:rFonts w:ascii="Times New Roman" w:hAnsi="Times New Roman" w:cs="Times New Roman"/>
          <w:sz w:val="24"/>
          <w:szCs w:val="24"/>
        </w:rPr>
        <w:t>70 - начала 80-х гг. Осмысление ее характерных черт и тенденций в дискуссии (о «громкой» поэзии и «тихой» лирике, о развитии жанра поэмы, новом поэтическом поколении). Проблема традиций и новаторства, творческого освоения художественного опыта советской поэтической классики. Роль и место творчества выдающихся мастеров старшего поколения в поэтическом процессе.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Художественное осмысление истории и современности, жизни страны и народа, духовного мира современника, задач и путей развития искусства («Служба времени» Я.Смелякова, «Гиперболы» Л.Мартынова). Социально-нравственные, гуманистические, философско-политические раздумья, художественно-стилевые искания в лирике поэтов фронтового поколения (М.Дудин, С.Орлов, Б.Слуцкий, Д.Самойлов, А. Межиров, К.Ваншенкин, Е.Винокуров, Ю. Друнина).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Развитие жанра поэмы. Исторические судьбы родины и народа, (формирование характера нового человека в поэме Е.Исаева «Даль памяти». Проблема личности и общества, осмысление истории и современности, тема подвига («Василий Буслаев» и «Фронтовая радуга» С. Наровчатова, «Двести десять шагов» Р.Рождественского). Многообразие жанровых форм, расширение изобразительных и выразительных средств. Поэмы "Снегопад" Д.Самойлова, «Сюжет» В.</w:t>
      </w:r>
      <w:r w:rsidR="005F2CA2">
        <w:rPr>
          <w:rFonts w:ascii="Times New Roman" w:hAnsi="Times New Roman" w:cs="Times New Roman"/>
          <w:sz w:val="24"/>
          <w:szCs w:val="24"/>
        </w:rPr>
        <w:t xml:space="preserve">Соколова, «Дом» Ю.Кузнецова. </w:t>
      </w:r>
      <w:r w:rsidRPr="0074319C">
        <w:rPr>
          <w:rFonts w:ascii="Times New Roman" w:hAnsi="Times New Roman" w:cs="Times New Roman"/>
          <w:sz w:val="24"/>
          <w:szCs w:val="24"/>
        </w:rPr>
        <w:t>Сложные пути лирических и лиро-эпических жанров. Преодоление «инерции стиля и мышления». Задачи повышения гражданской активности поэзии, ее идейно-художественные качества.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Усиление гражданско-публицистического начала в лирике. Тяготение к глубокому историческому, нравственному и философскому осмыслению современной действительности, трагических событий прошлого, «вечных» общечеловеческих тем и мотивов. Книги л</w:t>
      </w:r>
      <w:r w:rsidR="005F2CA2">
        <w:rPr>
          <w:rFonts w:ascii="Times New Roman" w:hAnsi="Times New Roman" w:cs="Times New Roman"/>
          <w:sz w:val="24"/>
          <w:szCs w:val="24"/>
        </w:rPr>
        <w:t xml:space="preserve">ирики В. Корнилова «Надежда», А. Жигулина «Весеннее имя», </w:t>
      </w:r>
      <w:r w:rsidRPr="0074319C">
        <w:rPr>
          <w:rFonts w:ascii="Times New Roman" w:hAnsi="Times New Roman" w:cs="Times New Roman"/>
          <w:sz w:val="24"/>
          <w:szCs w:val="24"/>
        </w:rPr>
        <w:t xml:space="preserve">В.Соколова «Новые времена» и др. 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Проблематика и художественные искания в поэзии послевоенного поколения (Е.Евтушенко, А.Вознесенский, О.Чухонцев, А.Кушнер, Ю.Кузнецов). 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Особенности поэтического творчества Н Рубцова.</w:t>
      </w:r>
    </w:p>
    <w:p w:rsidR="0074319C" w:rsidRPr="0074319C" w:rsidRDefault="0074319C" w:rsidP="005F2CA2">
      <w:pPr>
        <w:shd w:val="clear" w:color="auto" w:fill="FFFFFF"/>
        <w:spacing w:before="5"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 Творчество молодых поэтов, в том числе представителей современного «авангарда» («метареалистов», «концептуалистов» и др.); их художественные обретения и потери.</w:t>
      </w:r>
    </w:p>
    <w:p w:rsidR="0074319C" w:rsidRPr="0074319C" w:rsidRDefault="0074319C" w:rsidP="0074319C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Особенности поэтического творчества И. Бродского – одного из самых ярких представителей литературной </w:t>
      </w:r>
      <w:r w:rsidR="005F2CA2">
        <w:rPr>
          <w:rFonts w:ascii="Times New Roman" w:hAnsi="Times New Roman" w:cs="Times New Roman"/>
          <w:sz w:val="24"/>
          <w:szCs w:val="24"/>
        </w:rPr>
        <w:t>эмиграции 2-й половины ХХ века.</w:t>
      </w:r>
    </w:p>
    <w:p w:rsidR="0074319C" w:rsidRDefault="007431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4319C" w:rsidRDefault="007431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ОБРАЗОВАТЕЛЬНЫЕ ТЕХНОЛОГИИ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footnoteReference w:id="1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A4900" w:rsidRDefault="000A4900" w:rsidP="000A49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80"/>
        <w:gridCol w:w="3137"/>
        <w:gridCol w:w="2142"/>
        <w:gridCol w:w="3382"/>
      </w:tblGrid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Раздел 1 Отечественная литература 1-й половины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5.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6.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7.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8.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9.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10.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 w:rsidP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 w:rsidP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 w:rsidP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Консультирование и проверка домашних заданий посредством электронной почты/ЭИОС </w:t>
            </w:r>
          </w:p>
        </w:tc>
      </w:tr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Раздел 2 История русской литературы 2-й половины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5.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6.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Семинар 2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7.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8.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9.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10.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B6C43" w:rsidRDefault="00CB6C4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B6C43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</w:t>
            </w:r>
            <w:r w:rsidR="00CB6C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Лекция с использованием видеоматериалов</w:t>
            </w:r>
          </w:p>
          <w:p w:rsidR="00CB6C43" w:rsidRDefault="00CB6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bookmarkStart w:id="10" w:name="_Hlk89011465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Раздел 3 История русской литературы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XX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века дооктябрьского периода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Семинар 1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Семинар 2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5.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6.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7.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8.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9.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10.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докладов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</w:t>
            </w:r>
            <w:r w:rsidR="00CB6C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вынесенных на семинар вопросов</w:t>
            </w:r>
          </w:p>
        </w:tc>
        <w:bookmarkEnd w:id="10"/>
      </w:tr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Раздел 4 История русской литературы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XX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века послеоктябрьского периода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Семинар 2.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5.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Семинар 3.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6.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7.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8.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9.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10.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D8556E" w:rsidRDefault="00D855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86661" w:rsidRPr="00B86661" w:rsidRDefault="00501456" w:rsidP="003D1BEA">
      <w:pPr>
        <w:pStyle w:val="a3"/>
        <w:numPr>
          <w:ilvl w:val="0"/>
          <w:numId w:val="26"/>
        </w:numPr>
        <w:tabs>
          <w:tab w:val="left" w:pos="284"/>
        </w:tabs>
        <w:spacing w:before="60"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6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B86661" w:rsidRDefault="00B86661" w:rsidP="00B86661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86661" w:rsidRPr="00AA0FC7" w:rsidRDefault="00AA0FC7" w:rsidP="00AA0F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Текущий контроль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усвоения материала и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выполнения заданий (контроль формирования компетенций) осуществляется регулярно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мере самостоятельного прочтения обязательных художественных произведений студенты готовят по прочитанным произведениям эссе в форме читательского дневника, размещая их в ЭОС.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середине семе</w:t>
      </w:r>
      <w:r w:rsidR="0097031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 студенты проходят тестовый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по пройденному материалу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1D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итогам каждого семестра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проводится в форме экзамена</w:t>
      </w:r>
    </w:p>
    <w:p w:rsidR="00635923" w:rsidRDefault="00635923" w:rsidP="00635923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  <w:rPr>
          <w:color w:val="000000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Pr="005B1D9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B1D93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9"/>
        <w:gridCol w:w="6796"/>
      </w:tblGrid>
      <w:tr w:rsidR="004B1DEF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B356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- </w:t>
            </w:r>
            <w:r w:rsidR="003D1F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читательский дневник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3D1FFB" w:rsidP="00CB6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</w:t>
            </w:r>
            <w:r w:rsidR="005014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(тексты подготовлены</w:t>
            </w:r>
            <w:r w:rsidR="005F2CA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и отражены в читательском дневнике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  <w:r w:rsidR="005014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/не зачтено</w:t>
            </w:r>
            <w:r w:rsidR="00CB6C4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(тексты не подготовлены</w:t>
            </w:r>
            <w:r w:rsidR="005F2CA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и не отражены в читательском дневнике</w:t>
            </w:r>
          </w:p>
        </w:tc>
      </w:tr>
      <w:tr w:rsidR="004B1DEF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3D1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                           </w:t>
            </w: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Default="00B356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 т</w:t>
            </w:r>
            <w:r w:rsidR="003D1F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естовые задания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Default="003D1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Зачтено (не менее 50% ответов даны правильно) /</w:t>
            </w:r>
            <w:r w:rsidR="00CB6C4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не зачтено (менее 50 % ответов даны правильно)</w:t>
            </w:r>
          </w:p>
        </w:tc>
      </w:tr>
      <w:tr w:rsidR="004B1DEF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D05656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4B1DEF" w:rsidRPr="009F55D0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9F55D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C85A57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85A57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B1DEF" w:rsidRPr="00CB6C43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</w:t>
            </w:r>
            <w:r w:rsidR="005014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тлично/хорошо/удовлетворительно/неудовлетворительно</w:t>
            </w: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4B1DEF">
        <w:trPr>
          <w:tblHeader/>
        </w:trPr>
        <w:tc>
          <w:tcPr>
            <w:tcW w:w="2126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>
        <w:trPr>
          <w:trHeight w:val="705"/>
        </w:trPr>
        <w:tc>
          <w:tcPr>
            <w:tcW w:w="2126" w:type="dxa"/>
            <w:shd w:val="clear" w:color="auto" w:fill="auto"/>
          </w:tcPr>
          <w:p w:rsidR="004B1DEF" w:rsidRPr="005F2CA2" w:rsidRDefault="00501456" w:rsidP="0016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</w:t>
            </w:r>
          </w:p>
        </w:tc>
        <w:tc>
          <w:tcPr>
            <w:tcW w:w="7088" w:type="dxa"/>
            <w:shd w:val="clear" w:color="auto" w:fill="auto"/>
          </w:tcPr>
          <w:p w:rsidR="004B1DEF" w:rsidRPr="005F2CA2" w:rsidRDefault="00501456" w:rsidP="001922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</w:pPr>
            <w:r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закрепленная за дисциплиной, сформирована </w:t>
            </w:r>
            <w:r w:rsidR="00C85A57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</w:t>
            </w:r>
            <w:r w:rsidR="001064EB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 w:rsidR="00C85A57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знать-уметь-владеть</w:t>
            </w:r>
            <w:r w:rsidR="001064EB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</w:t>
            </w:r>
            <w:r w:rsidR="00C85A57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) </w:t>
            </w:r>
            <w:r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 полном объеме на уровне «высокий», и обучающийся демонстрирует как результат обучения следующие знания, умения и навыки:</w:t>
            </w:r>
            <w:r w:rsidR="008C1C30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167B3A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твёрдо </w:t>
            </w:r>
            <w:r w:rsidR="008C1C30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знает 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этапы литературного процесса,</w:t>
            </w:r>
            <w:r w:rsidR="001064EB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их особенности,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содержание текста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(читал художественный текст и, в случае необход</w:t>
            </w:r>
            <w:r w:rsidR="00167B3A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имости, критическую литературу);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CB6C43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умеет</w:t>
            </w:r>
            <w:r w:rsidR="00167B3A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свободно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анализироват</w:t>
            </w:r>
            <w:r w:rsidR="00167B3A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ь художественный текст: чётко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определяет тему,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идею, проблематику избранного произведения, анализирует композиционн</w:t>
            </w:r>
            <w:r w:rsidR="002F0982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о-сюжетный строй произведения,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его образную</w:t>
            </w:r>
            <w:r w:rsidR="001064EB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систем</w:t>
            </w:r>
            <w:r w:rsidR="00167B3A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у, стиль и язык текста;</w:t>
            </w:r>
            <w:r w:rsidR="00167B3A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8C1C30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имеет</w:t>
            </w:r>
            <w:r w:rsidR="00167B3A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чёткие</w:t>
            </w:r>
            <w:r w:rsidR="008C1C30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представления о </w:t>
            </w:r>
            <w:r w:rsidR="001064EB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месте рассматриваемого произведения в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литературном процессе, </w:t>
            </w:r>
            <w:r w:rsidR="007B1F36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свободно трактует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5B1D9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литературный процесс </w:t>
            </w:r>
            <w:r w:rsidR="007B1F36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с позиций </w:t>
            </w:r>
            <w:r w:rsidR="007B1F36" w:rsidRPr="005F2CA2">
              <w:rPr>
                <w:rFonts w:ascii="Times New Roman" w:hAnsi="Times New Roman" w:cs="Times New Roman"/>
                <w:sz w:val="24"/>
                <w:szCs w:val="24"/>
              </w:rPr>
              <w:t>межкультурного разнообразия общества в социально-историческом, этическом и философск</w:t>
            </w:r>
            <w:r w:rsidR="005F2CA2" w:rsidRPr="005F2CA2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7B1F36" w:rsidRPr="005F2CA2">
              <w:rPr>
                <w:rFonts w:ascii="Times New Roman" w:hAnsi="Times New Roman" w:cs="Times New Roman"/>
                <w:sz w:val="24"/>
                <w:szCs w:val="24"/>
              </w:rPr>
              <w:t xml:space="preserve"> контекстах</w:t>
            </w:r>
            <w:r w:rsidR="007E27B2" w:rsidRPr="005F2CA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7E27B2" w:rsidRPr="005F2C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свободно владеет </w:t>
            </w:r>
            <w:r w:rsidR="00715CBE" w:rsidRPr="00715CBE">
              <w:rPr>
                <w:rFonts w:ascii="Times New Roman" w:hAnsi="Times New Roman" w:cs="Times New Roman"/>
                <w:sz w:val="24"/>
                <w:szCs w:val="24"/>
              </w:rPr>
              <w:t>терминологией и</w:t>
            </w:r>
            <w:r w:rsidR="00715C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E27B2" w:rsidRPr="005F2CA2">
              <w:rPr>
                <w:rFonts w:ascii="Times New Roman" w:hAnsi="Times New Roman" w:cs="Times New Roman"/>
                <w:sz w:val="24"/>
                <w:szCs w:val="24"/>
              </w:rPr>
              <w:t xml:space="preserve">основными приёмами анализа художественного произведения и </w:t>
            </w:r>
            <w:r w:rsidR="005F2CA2" w:rsidRPr="005F2CA2">
              <w:rPr>
                <w:rFonts w:ascii="Times New Roman" w:hAnsi="Times New Roman" w:cs="Times New Roman"/>
                <w:sz w:val="24"/>
                <w:szCs w:val="24"/>
              </w:rPr>
              <w:t>демонстрирует уважительное отношение</w:t>
            </w:r>
            <w:r w:rsidR="007E27B2" w:rsidRPr="005F2C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7E88" w:rsidRPr="005F2CA2">
              <w:rPr>
                <w:rFonts w:ascii="Times New Roman" w:hAnsi="Times New Roman" w:cs="Times New Roman"/>
                <w:sz w:val="24"/>
                <w:szCs w:val="24"/>
              </w:rPr>
              <w:t>к историческому насле</w:t>
            </w:r>
            <w:r w:rsidR="0019223E">
              <w:rPr>
                <w:rFonts w:ascii="Times New Roman" w:hAnsi="Times New Roman" w:cs="Times New Roman"/>
                <w:sz w:val="24"/>
                <w:szCs w:val="24"/>
              </w:rPr>
              <w:t>дию и социокультурным традициям.</w:t>
            </w:r>
          </w:p>
        </w:tc>
      </w:tr>
      <w:tr w:rsidR="004B1DEF">
        <w:trPr>
          <w:trHeight w:val="1649"/>
        </w:trPr>
        <w:tc>
          <w:tcPr>
            <w:tcW w:w="2126" w:type="dxa"/>
            <w:shd w:val="clear" w:color="auto" w:fill="auto"/>
          </w:tcPr>
          <w:p w:rsidR="004B1DEF" w:rsidRPr="0019223E" w:rsidRDefault="00501456" w:rsidP="00CD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</w:t>
            </w:r>
          </w:p>
        </w:tc>
        <w:tc>
          <w:tcPr>
            <w:tcW w:w="7088" w:type="dxa"/>
            <w:shd w:val="clear" w:color="auto" w:fill="auto"/>
          </w:tcPr>
          <w:p w:rsidR="004B1DEF" w:rsidRPr="0019223E" w:rsidRDefault="008C1C30" w:rsidP="00192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</w:t>
            </w:r>
            <w:r w:rsidR="001064EB"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знать-уметь-владеть</w:t>
            </w:r>
            <w:r w:rsidR="001064EB"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</w:t>
            </w: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 на уровне «хор</w:t>
            </w:r>
            <w:r w:rsidR="00C35C24"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ший», и обучающийся демонстрирует как результат обучения следующие знания, умения и навыки:</w:t>
            </w:r>
            <w:r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Pr="0019223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знает</w:t>
            </w:r>
            <w:r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5F2CA2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основные </w:t>
            </w:r>
            <w:r w:rsidR="001064EB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этапы литературного процесса,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но допускает не</w:t>
            </w:r>
            <w:r w:rsid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точности в анализе их особеннос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тей, знает</w:t>
            </w:r>
            <w:r w:rsidR="001064EB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lastRenderedPageBreak/>
              <w:t xml:space="preserve">содержание текста </w:t>
            </w:r>
            <w:r w:rsidR="007E27B2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(читал художественный текст); </w:t>
            </w:r>
            <w:r w:rsidR="007E27B2" w:rsidRPr="0019223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умеет </w:t>
            </w:r>
            <w:r w:rsidR="007A7E88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анализировать художественный текст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по плану: </w:t>
            </w:r>
            <w:r w:rsidR="007A7E88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определяет тему, идею, проблематику избранного произведения, анализирует композиционно-сюжетный строй произведения, его образную систему, стиль и язык текста;</w:t>
            </w:r>
            <w:r w:rsidR="007A7E88" w:rsidRPr="0019223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имеет 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общее</w:t>
            </w:r>
            <w:r w:rsidR="007A7E88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представления о месте рассматриваемого произве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дения в литературном процессе, </w:t>
            </w:r>
            <w:r w:rsidR="007A7E88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трактуя литературный процесс с позиций </w:t>
            </w:r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 xml:space="preserve">межкультурного разнообразия общества в социально-историческом, этическом и философском  контекстах; </w:t>
            </w:r>
            <w:r w:rsidR="007A7E88" w:rsidRPr="0019223E">
              <w:rPr>
                <w:rFonts w:ascii="Times New Roman" w:hAnsi="Times New Roman" w:cs="Times New Roman"/>
                <w:i/>
                <w:sz w:val="24"/>
                <w:szCs w:val="24"/>
              </w:rPr>
              <w:t>владеет</w:t>
            </w:r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CBE">
              <w:rPr>
                <w:rFonts w:ascii="Times New Roman" w:hAnsi="Times New Roman" w:cs="Times New Roman"/>
                <w:sz w:val="24"/>
                <w:szCs w:val="24"/>
              </w:rPr>
              <w:t xml:space="preserve">терминологией и </w:t>
            </w:r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 xml:space="preserve">основными приёмами анализа художественного произведения и </w:t>
            </w:r>
            <w:r w:rsidR="0019223E" w:rsidRPr="0019223E">
              <w:rPr>
                <w:rFonts w:ascii="Times New Roman" w:hAnsi="Times New Roman" w:cs="Times New Roman"/>
                <w:sz w:val="24"/>
                <w:szCs w:val="24"/>
              </w:rPr>
              <w:t>демонстрирует уважительное отношение</w:t>
            </w:r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 xml:space="preserve"> к историческому насле</w:t>
            </w:r>
            <w:r w:rsidR="0019223E" w:rsidRPr="0019223E">
              <w:rPr>
                <w:rFonts w:ascii="Times New Roman" w:hAnsi="Times New Roman" w:cs="Times New Roman"/>
                <w:sz w:val="24"/>
                <w:szCs w:val="24"/>
              </w:rPr>
              <w:t>дию и социокультурным традициям.</w:t>
            </w:r>
          </w:p>
        </w:tc>
      </w:tr>
      <w:tr w:rsidR="004B1DEF">
        <w:trPr>
          <w:trHeight w:val="1407"/>
        </w:trPr>
        <w:tc>
          <w:tcPr>
            <w:tcW w:w="2126" w:type="dxa"/>
            <w:shd w:val="clear" w:color="auto" w:fill="auto"/>
          </w:tcPr>
          <w:p w:rsidR="007E27B2" w:rsidRPr="00715CBE" w:rsidRDefault="00501456" w:rsidP="007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«удовлетворительно»</w:t>
            </w:r>
          </w:p>
          <w:p w:rsidR="004B1DEF" w:rsidRPr="00715CBE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4B1DEF" w:rsidRPr="00715CBE" w:rsidRDefault="00501456" w:rsidP="00192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8C1C30"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</w:t>
            </w:r>
            <w:r w:rsidR="0019223E"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учающемуся, если компетенция</w:t>
            </w:r>
            <w:r w:rsidR="008C1C30"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закрепленная за дисциплиной, сформирована (по индикаторам/ результатам обучения в формате знать-уметь-владеть) на уровне «удовлетворительный», и обучающийся демонстрирует как результат обучения следующие знания, умения и навыки:</w:t>
            </w:r>
            <w:r w:rsidR="00CD4896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19223E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имеет общие знания об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этапах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литературного процесса,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знает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содержание текста (читал художественный текст);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минимально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умеет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  анали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зировать художественный текст: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определяет тему, идею, проблематику избранного произведения, анализирует композиционно-сюжетный строй произведения, его образную систему, стиль и язык текста;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имеет минимальные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представления о месте рассматриваемого произведения в литературном процессе,  трактуя литературный процесс с позиций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>межкультурного разнообразия общества в социально-историч</w:t>
            </w:r>
            <w:r w:rsidR="0019223E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еском, этическом и философском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контекстах; </w:t>
            </w:r>
            <w:r w:rsidR="007A7E88" w:rsidRPr="00715CBE">
              <w:rPr>
                <w:rFonts w:ascii="Times New Roman" w:hAnsi="Times New Roman" w:cs="Times New Roman"/>
                <w:i/>
                <w:sz w:val="24"/>
                <w:szCs w:val="24"/>
              </w:rPr>
              <w:t>минимально владеет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CBE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терминологией и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>основными приёмами анализа художественного произведения и уважительн</w:t>
            </w:r>
            <w:r w:rsidR="0019223E" w:rsidRPr="00715CB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отно</w:t>
            </w:r>
            <w:r w:rsidR="0019223E" w:rsidRPr="00715CBE">
              <w:rPr>
                <w:rFonts w:ascii="Times New Roman" w:hAnsi="Times New Roman" w:cs="Times New Roman"/>
                <w:sz w:val="24"/>
                <w:szCs w:val="24"/>
              </w:rPr>
              <w:t>сится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к историческому наследию и социокультурным традициям </w:t>
            </w:r>
          </w:p>
        </w:tc>
      </w:tr>
      <w:tr w:rsidR="004B1DEF">
        <w:trPr>
          <w:trHeight w:val="415"/>
        </w:trPr>
        <w:tc>
          <w:tcPr>
            <w:tcW w:w="2126" w:type="dxa"/>
            <w:shd w:val="clear" w:color="auto" w:fill="auto"/>
          </w:tcPr>
          <w:p w:rsidR="004B1DEF" w:rsidRPr="00715CBE" w:rsidRDefault="00501456" w:rsidP="00CD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</w:t>
            </w:r>
          </w:p>
        </w:tc>
        <w:tc>
          <w:tcPr>
            <w:tcW w:w="7088" w:type="dxa"/>
            <w:shd w:val="clear" w:color="auto" w:fill="auto"/>
          </w:tcPr>
          <w:p w:rsidR="004B1DEF" w:rsidRPr="00715CBE" w:rsidRDefault="00501456" w:rsidP="00192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D45372"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компетенция, закрепленная за дисциплиной, не сформирована (по индикаторам/ результатам обучения в формате «знать-уметь-владеть»)</w:t>
            </w:r>
            <w:r w:rsidR="001064EB" w:rsidRPr="00715CBE">
              <w:rPr>
                <w:rFonts w:ascii="Times New Roman" w:hAnsi="Times New Roman" w:cs="Times New Roman"/>
                <w:bCs/>
                <w:spacing w:val="-9"/>
              </w:rPr>
              <w:t>, то есть результаты обучения</w:t>
            </w:r>
            <w:r w:rsidR="00081B0B" w:rsidRPr="00715CBE">
              <w:rPr>
                <w:rFonts w:ascii="Times New Roman" w:hAnsi="Times New Roman" w:cs="Times New Roman"/>
                <w:bCs/>
                <w:spacing w:val="-9"/>
              </w:rPr>
              <w:t xml:space="preserve"> </w:t>
            </w:r>
            <w:r w:rsidR="00D05656" w:rsidRPr="00715CBE">
              <w:rPr>
                <w:rFonts w:ascii="Times New Roman" w:hAnsi="Times New Roman" w:cs="Times New Roman"/>
                <w:bCs/>
                <w:spacing w:val="-9"/>
              </w:rPr>
              <w:t>ниже</w:t>
            </w:r>
            <w:r w:rsidR="00081B0B" w:rsidRPr="00715CBE">
              <w:rPr>
                <w:rFonts w:ascii="Times New Roman" w:hAnsi="Times New Roman" w:cs="Times New Roman"/>
                <w:bCs/>
                <w:spacing w:val="-9"/>
              </w:rPr>
              <w:t xml:space="preserve"> </w:t>
            </w:r>
            <w:r w:rsidR="00D05656" w:rsidRPr="00715CBE">
              <w:rPr>
                <w:rFonts w:ascii="Times New Roman" w:hAnsi="Times New Roman" w:cs="Times New Roman"/>
                <w:bCs/>
                <w:spacing w:val="-9"/>
              </w:rPr>
              <w:t>удовлетворительного уровня</w:t>
            </w:r>
            <w:r w:rsidR="00081B0B" w:rsidRPr="00715CBE">
              <w:rPr>
                <w:rFonts w:ascii="Times New Roman" w:hAnsi="Times New Roman" w:cs="Times New Roman"/>
                <w:bCs/>
                <w:spacing w:val="-9"/>
              </w:rPr>
              <w:t xml:space="preserve">: </w:t>
            </w:r>
            <w:r w:rsidR="007B1F36" w:rsidRPr="00715CBE">
              <w:rPr>
                <w:rFonts w:ascii="Times New Roman" w:hAnsi="Times New Roman" w:cs="Times New Roman"/>
                <w:bCs/>
                <w:spacing w:val="-9"/>
              </w:rPr>
              <w:t xml:space="preserve">студент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не знает</w:t>
            </w:r>
            <w:r w:rsidR="0019223E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,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путает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этапы литературного процесса,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плохо освоил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содержание текста (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или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не читал художественный текст); не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умеет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анализировать художественное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произведение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: не способен  определить тему, идею, проблематику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его</w:t>
            </w:r>
            <w:r w:rsidR="00D45372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, анализировать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композиционно-сюжетный строй, образную систему, стиль и язык текста;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D45372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не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имеет представления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о месте рассматриваемого произве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дения в литературном процессе,</w:t>
            </w:r>
            <w:r w:rsidR="00D45372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не способен трактовать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литературный процесс с позиций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межкультурного разнообразия общества в социально-историческом, этическом и философском  контекстах; </w:t>
            </w:r>
            <w:r w:rsidR="00D45372" w:rsidRPr="00715C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не </w:t>
            </w:r>
            <w:r w:rsidR="007A7E88" w:rsidRPr="00715CBE">
              <w:rPr>
                <w:rFonts w:ascii="Times New Roman" w:hAnsi="Times New Roman" w:cs="Times New Roman"/>
                <w:i/>
                <w:sz w:val="24"/>
                <w:szCs w:val="24"/>
              </w:rPr>
              <w:t>владеет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CBE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терминологией и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>основными приёмами анализа художественного произведения и уважительным отношением к историческому наследию и социокультурным традициям различных социальных групп</w:t>
            </w:r>
          </w:p>
        </w:tc>
      </w:tr>
    </w:tbl>
    <w:p w:rsidR="008C1C30" w:rsidRDefault="008C1C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166317" w:rsidRDefault="00501456" w:rsidP="00E304D2">
      <w:pPr>
        <w:pStyle w:val="a3"/>
        <w:numPr>
          <w:ilvl w:val="1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663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16631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1663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E304D2" w:rsidRPr="00A12935" w:rsidRDefault="00E304D2" w:rsidP="00E304D2">
      <w:pPr>
        <w:widowControl w:val="0"/>
        <w:tabs>
          <w:tab w:val="left" w:pos="17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2BB" w:rsidRPr="00A12935" w:rsidRDefault="00A12935" w:rsidP="003B5A5F">
      <w:pPr>
        <w:pStyle w:val="TableParagraph"/>
        <w:spacing w:line="276" w:lineRule="auto"/>
        <w:ind w:left="143" w:right="130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ab/>
      </w:r>
      <w:r w:rsidR="008B42BB" w:rsidRPr="00A12935">
        <w:rPr>
          <w:sz w:val="24"/>
          <w:szCs w:val="24"/>
          <w:lang w:eastAsia="ru-RU"/>
        </w:rPr>
        <w:t xml:space="preserve">Осуществляется контроль сформированности компетенции </w:t>
      </w:r>
      <w:r w:rsidR="008B42BB" w:rsidRPr="00A12935">
        <w:rPr>
          <w:rFonts w:eastAsia="Calibri"/>
          <w:i/>
          <w:sz w:val="24"/>
          <w:szCs w:val="24"/>
          <w:lang w:eastAsia="ru-RU"/>
        </w:rPr>
        <w:t xml:space="preserve">УК-5 - </w:t>
      </w:r>
      <w:r w:rsidR="003B5A5F" w:rsidRPr="00BF7F64">
        <w:rPr>
          <w:sz w:val="24"/>
          <w:szCs w:val="24"/>
        </w:rPr>
        <w:t>Способен</w:t>
      </w:r>
      <w:r w:rsidR="003B5A5F" w:rsidRPr="00BF7F64">
        <w:rPr>
          <w:spacing w:val="1"/>
          <w:sz w:val="24"/>
          <w:szCs w:val="24"/>
        </w:rPr>
        <w:t xml:space="preserve"> </w:t>
      </w:r>
      <w:r w:rsidR="003B5A5F" w:rsidRPr="00BF7F64">
        <w:rPr>
          <w:sz w:val="24"/>
          <w:szCs w:val="24"/>
        </w:rPr>
        <w:t>воспринимать</w:t>
      </w:r>
      <w:r w:rsidR="003B5A5F">
        <w:rPr>
          <w:sz w:val="24"/>
          <w:szCs w:val="24"/>
        </w:rPr>
        <w:t xml:space="preserve"> </w:t>
      </w:r>
      <w:r w:rsidR="003B5A5F" w:rsidRPr="00BF7F64">
        <w:rPr>
          <w:sz w:val="24"/>
          <w:szCs w:val="24"/>
        </w:rPr>
        <w:t>Межкультурное</w:t>
      </w:r>
      <w:r w:rsidR="003B5A5F" w:rsidRPr="00BF7F64">
        <w:rPr>
          <w:spacing w:val="-57"/>
          <w:sz w:val="24"/>
          <w:szCs w:val="24"/>
        </w:rPr>
        <w:t xml:space="preserve"> </w:t>
      </w:r>
      <w:r w:rsidR="003B5A5F" w:rsidRPr="00BF7F64">
        <w:rPr>
          <w:sz w:val="24"/>
          <w:szCs w:val="24"/>
        </w:rPr>
        <w:t>разнообразие общества в</w:t>
      </w:r>
      <w:r w:rsidR="003B5A5F" w:rsidRPr="00BF7F64">
        <w:rPr>
          <w:spacing w:val="-57"/>
          <w:sz w:val="24"/>
          <w:szCs w:val="24"/>
        </w:rPr>
        <w:t xml:space="preserve"> </w:t>
      </w:r>
      <w:r w:rsidR="003B5A5F" w:rsidRPr="00BF7F64">
        <w:rPr>
          <w:sz w:val="24"/>
          <w:szCs w:val="24"/>
        </w:rPr>
        <w:t xml:space="preserve">социально - историческом, </w:t>
      </w:r>
      <w:r w:rsidR="003B5A5F" w:rsidRPr="00BF7F64">
        <w:rPr>
          <w:sz w:val="24"/>
          <w:szCs w:val="24"/>
        </w:rPr>
        <w:lastRenderedPageBreak/>
        <w:t>этическом и</w:t>
      </w:r>
      <w:r w:rsidR="003B5A5F" w:rsidRPr="00BF7F64">
        <w:rPr>
          <w:spacing w:val="1"/>
          <w:sz w:val="24"/>
          <w:szCs w:val="24"/>
        </w:rPr>
        <w:t xml:space="preserve"> </w:t>
      </w:r>
      <w:r w:rsidR="003B5A5F" w:rsidRPr="00BF7F64">
        <w:rPr>
          <w:spacing w:val="-1"/>
          <w:sz w:val="24"/>
          <w:szCs w:val="24"/>
        </w:rPr>
        <w:t>философском</w:t>
      </w:r>
      <w:r w:rsidR="003B5A5F">
        <w:rPr>
          <w:sz w:val="24"/>
          <w:szCs w:val="24"/>
        </w:rPr>
        <w:t xml:space="preserve"> контексте</w:t>
      </w:r>
      <w:r w:rsidR="008B42BB" w:rsidRPr="00A12935">
        <w:rPr>
          <w:sz w:val="24"/>
          <w:szCs w:val="24"/>
        </w:rPr>
        <w:t xml:space="preserve">: </w:t>
      </w:r>
      <w:r w:rsidR="003B5A5F" w:rsidRPr="0064490D">
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</w:r>
      <w:r w:rsidR="003B5A5F">
        <w:t xml:space="preserve">; </w:t>
      </w:r>
      <w:r w:rsidR="003B5A5F" w:rsidRPr="0064490D">
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</w:r>
      <w:r w:rsidR="003B5A5F">
        <w:t xml:space="preserve">; </w:t>
      </w:r>
      <w:r w:rsidR="003B5A5F" w:rsidRPr="0064490D">
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</w:r>
      <w:r w:rsidR="003B5A5F">
        <w:t xml:space="preserve">; </w:t>
      </w:r>
      <w:r w:rsidR="003B5A5F" w:rsidRPr="0064490D">
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</w:r>
    </w:p>
    <w:p w:rsidR="00A12935" w:rsidRDefault="00A12935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 w:rsidR="001064EB" w:rsidRDefault="004C3307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Вопросы </w:t>
      </w:r>
      <w:r w:rsidR="00DA1B91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к экзамену по разделу «</w:t>
      </w:r>
      <w:r w:rsidR="00C51B46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История русской литературы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 w:rsidR="001064EB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первой половины</w:t>
      </w:r>
      <w:r w:rsidR="00DA1B91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 w:rsidR="00DA1B91">
        <w:rPr>
          <w:rFonts w:ascii="Times New Roman" w:hAnsi="Times New Roman" w:cs="Times New Roman"/>
          <w:b/>
          <w:color w:val="000000"/>
          <w:spacing w:val="-17"/>
          <w:sz w:val="24"/>
          <w:szCs w:val="24"/>
          <w:lang w:val="en-US"/>
        </w:rPr>
        <w:t>XIX</w:t>
      </w:r>
      <w:r w:rsidR="00DA1B91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века»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</w:p>
    <w:p w:rsidR="00DA1B91" w:rsidRDefault="004C3307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(2 семестр)</w:t>
      </w:r>
    </w:p>
    <w:p w:rsidR="001064EB" w:rsidRDefault="001064EB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Литературное движение первой половины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века </w:t>
      </w:r>
      <w:r>
        <w:rPr>
          <w:rFonts w:ascii="Times New Roman" w:hAnsi="Times New Roman" w:cs="Times New Roman"/>
          <w:color w:val="000000"/>
          <w:sz w:val="24"/>
          <w:szCs w:val="24"/>
        </w:rPr>
        <w:t>(литературные направления, салоны, кружки, журналы).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Романтизм как художественный метод и литературное направление. Своеобразие русского романтизма.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Романтизм Жуковского.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Нравственный и художественный мир лирики Пушкина.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Движение Пушкина от романтизма («южные поэмы») к реализму (роман в стихах).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Трагедия Пушкина «Борис Годунов». Проблематика и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поэтика.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Проблематика и поэтика «Маленьких трагедий» Пушкина.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«Повести Белкина» Пушкина. Проблематика и поэтика.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Философская повесть Пушкина «Пиковая дама».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Поэма Пушкина «Медный всадник». Проблематика и поэтика.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Философский романтизм Баратынского.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Лирика Лермонтова. Основные образы и мотивы.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«Демон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» Лермонтова как романтическая поэма.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«Маскарад» Лермонтова как романтическая драма.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Проза Лермонтова: от «Вадима» и «Княгини Литовской» до «Героя нашего времени» – первого русского социально-психологического и философского романа.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Становление Гоголя-художника. Проблематика и поэтика «Вечеров на хуторе близь Диканьки» и «Миргорода».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Петербургские повести Гоголя. Проблематика и поэтика.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Гоголь о драме и театре. Новаторство его драматургии.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Религиозно-философские искания Гоголя – автора «Выбранных мест из переписки с друзьями» и «Авторской исповеди».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Социальная проблематика, образы «лишнего» и «маленького» человека в романе А.И. Герцена «Кто виноват?» </w:t>
      </w:r>
    </w:p>
    <w:p w:rsidR="00DA1B91" w:rsidRDefault="00DA1B91" w:rsidP="00DA1B91">
      <w:pPr>
        <w:shd w:val="clear" w:color="auto" w:fill="FFFFFF"/>
        <w:spacing w:before="106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 w:rsidR="001064EB" w:rsidRDefault="00DA1B91" w:rsidP="001064EB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Вопросы к экзамену по разделу «</w:t>
      </w:r>
      <w:r w:rsidR="00C51B46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История русской литературы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второй по</w:t>
      </w:r>
      <w:r w:rsidR="00715CBE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ловины 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века»</w:t>
      </w:r>
    </w:p>
    <w:p w:rsidR="00DA1B91" w:rsidRDefault="004C3307" w:rsidP="001064EB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(3 семестр)</w:t>
      </w:r>
    </w:p>
    <w:p w:rsidR="00DA1B91" w:rsidRDefault="00DA1B91" w:rsidP="00DA1B91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Гончаров-романист (на примере одного из романов).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Поэтический мир Ф.И. Тютчева.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Два направления в русской поэзии второй половины XIX века (демократическое и «чистое искусство»).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Лирика Н.А. Некрасова. Проблематика и поэтика.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Лирика А.А. Фета. Проблематика и поэтика.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Особенности жанра тургеневского романа (на примере одного из романов).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Повести и стихотворения в прозе И.С. Тургенева.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Тургенев-драматург как предшественник Чехова.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А.Н. Островский – создатель русского национального театра. Новаторство его драматургии.</w:t>
      </w:r>
    </w:p>
    <w:p w:rsidR="00DA1B91" w:rsidRDefault="00DA1B91" w:rsidP="00B75A5B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clear" w:pos="3229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Сатирические комедии А.Н. Островского.</w:t>
      </w:r>
    </w:p>
    <w:p w:rsidR="00DA1B91" w:rsidRDefault="00DA1B91" w:rsidP="00B75A5B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clear" w:pos="3229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Психологические драмы А.Н. Островского.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Сатира М.Е. Салтыкова-Щедрина. «История одного города», «Сказки».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Ранний (досибирский) период творчества Ф.М. Достоевского: «Бедные люди».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«Записки из подполья</w:t>
      </w:r>
      <w:r w:rsidR="00715CBE">
        <w:rPr>
          <w:rFonts w:ascii="Times New Roman" w:hAnsi="Times New Roman" w:cs="Times New Roman"/>
          <w:color w:val="000000"/>
          <w:sz w:val="24"/>
          <w:szCs w:val="24"/>
        </w:rPr>
        <w:t xml:space="preserve">» – пролог к «пятикнижию» Ф.М. </w:t>
      </w:r>
      <w:r>
        <w:rPr>
          <w:rFonts w:ascii="Times New Roman" w:hAnsi="Times New Roman" w:cs="Times New Roman"/>
          <w:color w:val="000000"/>
          <w:sz w:val="24"/>
          <w:szCs w:val="24"/>
        </w:rPr>
        <w:t>Достоевского.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Роман Ф.М. Достоевского «Братья Карамазовы». Проблематика и поэтика.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Роман Л.Н. Толстого «Анна Каренина». Проблематика и поэтика.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Тема ухода в творчестве Л.Н. Толстого. «Отец Сергий». 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Тема</w:t>
      </w:r>
      <w:r w:rsidR="00715CBE">
        <w:rPr>
          <w:rFonts w:ascii="Times New Roman" w:hAnsi="Times New Roman" w:cs="Times New Roman"/>
          <w:color w:val="000000"/>
          <w:sz w:val="24"/>
          <w:szCs w:val="24"/>
        </w:rPr>
        <w:t xml:space="preserve"> смерти в творчестве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Л.Н. Толстого. «Смерть Ивана Ильича».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А.П. Чехов- прозаик. Особенности жанра чеховского рассказа.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Новаторство Чехова-драматурга.</w:t>
      </w:r>
    </w:p>
    <w:p w:rsidR="00DA1B91" w:rsidRDefault="00DA1B91" w:rsidP="00DA1B91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064EB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Вопросы к экзамену по разделу «</w:t>
      </w:r>
      <w:r w:rsidR="00C51B46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История русской литературы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века дооктябрьского периода»</w:t>
      </w:r>
      <w:r w:rsidR="004C3307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</w:p>
    <w:p w:rsidR="00DA1B91" w:rsidRDefault="004C3307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(4 семестр)</w:t>
      </w: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Проблематика русской литературы конца Х</w:t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Х - начала </w:t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 веков.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Человек-среда-идея в творчестве А.М. Горького 1890-х-1900-х годов.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Драматургия </w:t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AM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. Горького   1900-х годов.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Проблема гуманизма А.М. Горького в сборнике рассказов «По Руси»</w:t>
      </w:r>
    </w:p>
    <w:p w:rsidR="00DA1B91" w:rsidRDefault="00DA1B91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="003B5A5F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Образ-символ Молоха в повестях А.И. Куприна 1890-х – 1900-х годов.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Тема любви в творчестве Куприна. 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Тема Бога и дьяв</w:t>
      </w:r>
      <w:r w:rsidR="00715CBE">
        <w:rPr>
          <w:rFonts w:ascii="Times New Roman" w:hAnsi="Times New Roman" w:cs="Times New Roman"/>
          <w:color w:val="000000"/>
          <w:sz w:val="24"/>
          <w:szCs w:val="24"/>
        </w:rPr>
        <w:t xml:space="preserve">ола в творчестве Л.Н. Андреева 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1890-х – 1900-х годов.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Спор об истине в философском рассказе Л.Н. Андреева «Иуда Искариот.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Образ России в творчестве И.А. Бунина.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Проблема счастья и гармонии, смысла жизни в рассказах Бунина.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11.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Поэтические течению рубежа </w:t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 веков.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12.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Эволюция творчества АА Блока.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13.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Прекрасная Дама в лирике Блока.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14.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Проблема исторической судьбы России в творчестве А.А. Блока.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15.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А Белый - поэт и прозаик.</w:t>
      </w:r>
    </w:p>
    <w:p w:rsidR="00DA1B91" w:rsidRDefault="00DA1B91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16.</w:t>
      </w:r>
      <w:r w:rsidR="003B5A5F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Поэтический мир А.А. Ахматовой.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17.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Стиль жизни и творчества Н.С. Гумилёва- основоположника акмеизма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18.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Феномен творчества В. Хлебникова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19.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Основные принципы новокрестьянской поэзии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Дореволюционное творчество С.А. Есенина 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21.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. Маяковский и футуризм.</w:t>
      </w:r>
    </w:p>
    <w:p w:rsidR="00DA1B91" w:rsidRDefault="003B5A5F" w:rsidP="003B5A5F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22.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Конфликт в творчестве В. Маяковского 1900-х годов.</w:t>
      </w:r>
    </w:p>
    <w:p w:rsidR="004C3307" w:rsidRDefault="004C3307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Вопросы к экзамену по разд</w:t>
      </w:r>
      <w:r w:rsidR="00715CBE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елу «История русской литературы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  <w:lang w:val="en-US"/>
        </w:rPr>
        <w:t>XX</w:t>
      </w:r>
      <w:r w:rsidR="00C51B46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века послеок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тябрьского периода»</w:t>
      </w:r>
      <w:r w:rsidR="004C3307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(5 семестр)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Особенности развития отечественной литературы в первые годы после Октября. (1917-1920)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2.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Образ народа в романе М. Горького «Жизнь Клима Самгина»</w:t>
      </w:r>
    </w:p>
    <w:p w:rsidR="00DA1B91" w:rsidRDefault="00715CBE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3.</w:t>
      </w:r>
      <w:r w:rsidR="00B75A5B"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Герой-интеллигент и эпоха в романе М. Горького «Жизнь Клима Самгина». Драма мещанина-сверхчеловека.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4.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Особенности литературного движения 1920-х годов. 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5.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Основные принципы социалистического реализма в литературе</w:t>
      </w:r>
    </w:p>
    <w:p w:rsidR="00DA1B91" w:rsidRDefault="00DA1B91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6.</w:t>
      </w:r>
      <w:r w:rsidR="00B75A5B"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Проб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лема интеллигенции и революции 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в отечественной литературе ХХ века (А.Н. Толстой, М.А. 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lastRenderedPageBreak/>
        <w:t xml:space="preserve">Булгаков на выбор). </w:t>
      </w:r>
    </w:p>
    <w:p w:rsidR="00DA1B91" w:rsidRDefault="00DA1B91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7.</w:t>
      </w:r>
      <w:r w:rsidR="00B75A5B"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Тема эксперимента в прозе М. Булгакова 20-х – 30-х годов.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8.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Проблематика и композиция романа М. Булгакова «Мастер и Маргарита».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9.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Специфика сатиры М. Зощенко, И. Ильфа и Е. Петрова.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10.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Человек и природа в творчестве Л.М. Леонова.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11.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Поэтическое творчество А.Ахматовой 20-х-60-х годов.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12.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Пафос поэтического творчества О.Э. Мандельштама 20-х – 30-х годов.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13.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Б.Л. Пастернак – поэт и прозаик.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14.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«Тихий Дон» М.А. Шолохова как образец эпопеи. 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15.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Образ Григория Мелехова в романе-эпопее М. Шолохова «Тихий Дон». </w:t>
      </w:r>
    </w:p>
    <w:p w:rsidR="00DA1B91" w:rsidRDefault="00B75A5B" w:rsidP="00B75A5B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16.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Поэма А.Т.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 Твардовского «Василий Тёркин» </w:t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как народный эпос времён Великой Отечественной войны.</w:t>
      </w:r>
    </w:p>
    <w:p w:rsidR="00DA1B91" w:rsidRDefault="00B75A5B" w:rsidP="00B75A5B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17.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Спец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ифика художественного мышления </w:t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в отечественной литературе 60-х-80-х годов ХХ века. </w:t>
      </w:r>
    </w:p>
    <w:p w:rsidR="00DA1B91" w:rsidRDefault="00DA1B91" w:rsidP="00B75A5B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18</w:t>
      </w:r>
      <w:r w:rsidR="00B75A5B">
        <w:rPr>
          <w:rFonts w:ascii="Times New Roman" w:hAnsi="Times New Roman" w:cs="Times New Roman"/>
          <w:color w:val="000000"/>
          <w:spacing w:val="-17"/>
          <w:sz w:val="24"/>
          <w:szCs w:val="24"/>
        </w:rPr>
        <w:t>.</w:t>
      </w:r>
      <w:r w:rsidR="00B75A5B"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Особенности «лейтенантской» 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прозы 2-й половины ХХ века.  Анализ одного произведения на выбор.</w:t>
      </w:r>
    </w:p>
    <w:p w:rsidR="00DA1B91" w:rsidRDefault="00B75A5B" w:rsidP="00B75A5B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19.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Особенности «дерев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енской» </w:t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прозы 2-й половины ХХ века.  Анализ одного произведения на выбор.</w:t>
      </w:r>
    </w:p>
    <w:p w:rsidR="00DA1B91" w:rsidRDefault="00B75A5B" w:rsidP="00B75A5B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20.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Ф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илософская проблематика поэзии </w:t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Н. Рубцова и Ю. Кузнецова.</w:t>
      </w:r>
    </w:p>
    <w:p w:rsidR="00DA1B91" w:rsidRDefault="00DA1B91" w:rsidP="00DA1B91">
      <w:pPr>
        <w:shd w:val="clear" w:color="auto" w:fill="FFFFFF"/>
        <w:jc w:val="both"/>
        <w:rPr>
          <w:b/>
          <w:color w:val="000000"/>
          <w:spacing w:val="1"/>
        </w:rPr>
      </w:pPr>
    </w:p>
    <w:p w:rsidR="00DA1B91" w:rsidRDefault="00DA1B91" w:rsidP="00DA1B91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37FDE" w:rsidRPr="00D8206B" w:rsidRDefault="00437FDE" w:rsidP="00437FDE">
      <w:pPr>
        <w:widowControl w:val="0"/>
        <w:shd w:val="clear" w:color="auto" w:fill="FFFFFF"/>
        <w:autoSpaceDE w:val="0"/>
        <w:spacing w:line="36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7333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</w:t>
      </w:r>
      <w:r w:rsidR="00893AC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нтрольные </w:t>
      </w:r>
      <w:r w:rsidRPr="007333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тестовые задания</w:t>
      </w:r>
      <w:r w:rsidR="00D8206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437FDE" w:rsidRPr="00893ACC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bookmarkStart w:id="11" w:name="_Hlk87195229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Раздел: 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«История русской литературы 1-й половины 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XIX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века»</w:t>
      </w:r>
      <w:r w:rsidR="00893AC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DA1B91" w:rsidRPr="00DA1B91">
        <w:rPr>
          <w:rFonts w:ascii="Times New Roman" w:hAnsi="Times New Roman" w:cs="Times New Roman"/>
          <w:b/>
          <w:sz w:val="24"/>
          <w:szCs w:val="24"/>
        </w:rPr>
        <w:t>(2-й семестр</w:t>
      </w:r>
      <w:r w:rsidR="00893ACC" w:rsidRPr="00DA1B91">
        <w:rPr>
          <w:rFonts w:ascii="Times New Roman" w:hAnsi="Times New Roman" w:cs="Times New Roman"/>
          <w:b/>
          <w:sz w:val="24"/>
          <w:szCs w:val="24"/>
        </w:rPr>
        <w:t>)</w:t>
      </w:r>
    </w:p>
    <w:bookmarkEnd w:id="11"/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1. Какой </w:t>
      </w:r>
      <w:r w:rsidR="00715CBE">
        <w:rPr>
          <w:rFonts w:ascii="Times New Roman" w:hAnsi="Times New Roman" w:cs="Times New Roman"/>
          <w:sz w:val="24"/>
          <w:szCs w:val="24"/>
        </w:rPr>
        <w:t>из нижеперечисленных кружков</w:t>
      </w:r>
      <w:r w:rsidRPr="007333CB">
        <w:rPr>
          <w:rFonts w:ascii="Times New Roman" w:hAnsi="Times New Roman" w:cs="Times New Roman"/>
          <w:sz w:val="24"/>
          <w:szCs w:val="24"/>
        </w:rPr>
        <w:t xml:space="preserve"> объединял в начале </w:t>
      </w:r>
      <w:r w:rsidRPr="007333CB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="00E95A58">
        <w:rPr>
          <w:rFonts w:ascii="Times New Roman" w:hAnsi="Times New Roman" w:cs="Times New Roman"/>
          <w:sz w:val="24"/>
          <w:szCs w:val="24"/>
        </w:rPr>
        <w:t xml:space="preserve"> века</w:t>
      </w:r>
      <w:r w:rsidRPr="007333CB">
        <w:rPr>
          <w:rFonts w:ascii="Times New Roman" w:hAnsi="Times New Roman" w:cs="Times New Roman"/>
          <w:sz w:val="24"/>
          <w:szCs w:val="24"/>
        </w:rPr>
        <w:t xml:space="preserve"> сторонников нового литературного языка?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«Арзамас»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«Зелёная лампа»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«Кружок одиннадцатого нумера»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2. Русский поэт-классицист, написавший, как позднее и А. С. Пушкин, стихотворение «Памятник» в подражание древнеримскому поэту Горацию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437FDE" w:rsidRPr="007333CB">
        <w:rPr>
          <w:rFonts w:ascii="Times New Roman" w:hAnsi="Times New Roman" w:cs="Times New Roman"/>
          <w:sz w:val="24"/>
          <w:szCs w:val="24"/>
        </w:rPr>
        <w:t>А. П. Сумароков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Г. Р. Державин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М. М. Херасков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3. Какое из нижеперечисленных произведений В. А. Жуковского не является вольным переводом европейской поэзии, а создано им изначально?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«Сельское кладбище»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«Светлана»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«Певец во стане русских воинов»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4. Какое из нижеперечисленных стихотворений А. С. Пушкина относится к лицейскому периоду?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«Из Пиндемонти»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«Промчались годы заточенья»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437FDE" w:rsidRPr="007333CB">
        <w:rPr>
          <w:rFonts w:ascii="Times New Roman" w:hAnsi="Times New Roman" w:cs="Times New Roman"/>
          <w:sz w:val="24"/>
          <w:szCs w:val="24"/>
        </w:rPr>
        <w:t xml:space="preserve"> «Мадонна»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5. Для Пушкина-драматурга образцом был...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Эсхил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Мольер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Шекспир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6. Трагической судьбе какого выдающегося европейского композитора посвящена одна из «Маленьких трагедий» А. С.  Пушкина?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Л. Бетховена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lastRenderedPageBreak/>
        <w:t>б) В. Моцарта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Г. Берлиоза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7. В. Г. Белинский определил роман А. С. Пушкина «Евгений Онегин» как...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Энциклопедию русской жизни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Зеркало русской жизни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Приговор русской жизни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8.  К какому историческому лицу обратились в своих драматических произведениях А. С. Пушкин и А. К. Толстой?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а) Пётр </w:t>
      </w:r>
      <w:r w:rsidRPr="007333CB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Борис Годунов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Емельян Пугачёв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9. Какой из нижеперечисленных образов является сквозным для творчества М. Ю. Лермонтова?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Ангела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Демона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Воина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10. Чем примечателен «маленький человек» в произведениях М. Ю. Лермонтова?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Обострённым чувством собственного достоинства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Раболепством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Непорядочностью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11. Какой приём был введён в русскую литературу Н. В. Гоголем благодаря циклу «Вечера на хуторе близ Диканьки»?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Гротеск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Эзопов язык</w:t>
      </w:r>
    </w:p>
    <w:p w:rsidR="00437FDE" w:rsidRPr="007333CB" w:rsidRDefault="005B1D93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 w:cs="Times New Roman"/>
          <w:sz w:val="24"/>
          <w:szCs w:val="24"/>
        </w:rPr>
        <w:t>Сказ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12.  Из какого произведения Н. В. Гоголя вышла, по словам Ф. М. Достоевского, вся русская литература?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«Шинель»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«Ревизор»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«Тараса Бульба»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13. Какой из нижеперечисленных прозаических циклов стал началом жанра рассказа в русской литературе?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«Миргород» Н. В. Гоголя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«Записки охотника» И. С. Тургенева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«Пёстрые рассказы» </w:t>
      </w:r>
      <w:r w:rsidR="00437FDE" w:rsidRPr="007333CB">
        <w:rPr>
          <w:rFonts w:ascii="Times New Roman" w:hAnsi="Times New Roman" w:cs="Times New Roman"/>
          <w:sz w:val="24"/>
          <w:szCs w:val="24"/>
        </w:rPr>
        <w:t>А. П. Чехова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14. Русский литературный критик, представитель «эстетического» направления, написавший параллельно с Н. А. Добролюбовым статью, посвящённую роману И. А. Гончарова «Обломов»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437FDE" w:rsidRPr="007333CB">
        <w:rPr>
          <w:rFonts w:ascii="Times New Roman" w:hAnsi="Times New Roman" w:cs="Times New Roman"/>
          <w:sz w:val="24"/>
          <w:szCs w:val="24"/>
        </w:rPr>
        <w:t>В. Н. Майков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А. А. Григорьев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А. В. Дружинин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15. К какому физическому состоянию человека Ф. И. Тютчев часто обращался в своих стихах?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lastRenderedPageBreak/>
        <w:t>а) Бессонница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Утреннее пробуждение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Вечерняя усталость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16. Адресатом любовной лирики Ф. И. Тютчева была...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Аврора Шернваль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Елена Денисьева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Авдотья Панаева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17. Какую особенность поэзии А. А. Фета выделял Л. Н. Толстой?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Лирическую дерзость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Романтическую возвышенность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Изысканную негу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7FDE" w:rsidRPr="00893ACC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Раздел: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«История русской литературы </w:t>
      </w:r>
      <w:r w:rsidR="005753BF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-й половины 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XIX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века»</w:t>
      </w:r>
      <w:r w:rsidR="00893AC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893ACC" w:rsidRPr="005753BF">
        <w:rPr>
          <w:rFonts w:ascii="Times New Roman" w:hAnsi="Times New Roman" w:cs="Times New Roman"/>
          <w:b/>
          <w:sz w:val="24"/>
          <w:szCs w:val="24"/>
        </w:rPr>
        <w:t>(</w:t>
      </w:r>
      <w:r w:rsidR="005753BF" w:rsidRPr="005753BF">
        <w:rPr>
          <w:rFonts w:ascii="Times New Roman" w:hAnsi="Times New Roman" w:cs="Times New Roman"/>
          <w:b/>
          <w:sz w:val="24"/>
          <w:szCs w:val="24"/>
        </w:rPr>
        <w:t>3 семестр</w:t>
      </w:r>
      <w:r w:rsidR="00893ACC" w:rsidRPr="005753BF">
        <w:rPr>
          <w:rFonts w:ascii="Times New Roman" w:hAnsi="Times New Roman" w:cs="Times New Roman"/>
          <w:b/>
          <w:sz w:val="24"/>
          <w:szCs w:val="24"/>
        </w:rPr>
        <w:t>)</w:t>
      </w:r>
    </w:p>
    <w:p w:rsidR="00437FDE" w:rsidRPr="00893ACC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1. Традиции какого жанра прозы Н. А. Некрасов привнёс в поэзию?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Физиологического очерка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б) Лирического эссе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Сатирического фельетона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2.  В какой из нижеперечисленных поэм Н. А. Некрасова появляется образ странников-правдоискателей?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 а) «Дедушка»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«Кому на Руси жить хорошо»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«Русские женщины»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3. Знаменитый литературный журнал, основанный А. С. Пушкиным, позднее возглавляемый  В. Г. Белинским и Н. А. Некрасовым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«Вестник Европы»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«Современник»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«Отечественные записки»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4. Критик-нигилист, «ниспровергший» «Евгения Онегина»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Д. И. Писарев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М. А. Антонович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Н. К. Михайловский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5. Какой социальный слой «открыл, подобно Колумбу» для русской литературы А. Н. Островский?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Купечество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Творческая богема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Разорившиеся дворяне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6.  К</w:t>
      </w:r>
      <w:r w:rsidR="00715CBE">
        <w:rPr>
          <w:rFonts w:ascii="Times New Roman" w:hAnsi="Times New Roman" w:cs="Times New Roman"/>
          <w:sz w:val="24"/>
          <w:szCs w:val="24"/>
        </w:rPr>
        <w:t xml:space="preserve">акая из нижеперечисленных пьес </w:t>
      </w:r>
      <w:r w:rsidRPr="007333CB">
        <w:rPr>
          <w:rFonts w:ascii="Times New Roman" w:hAnsi="Times New Roman" w:cs="Times New Roman"/>
          <w:sz w:val="24"/>
          <w:szCs w:val="24"/>
        </w:rPr>
        <w:t>А. Н. Островского посвящена людям театра?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«На всякого мудреца довольно простоты»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«Без вины виноватые»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«Горячее сердце»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7. Сюжет какой из трагедий В. Шекспира Н. С. Лесков воссоздал на русской почве в одной из своих повестей?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«Гамлет»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lastRenderedPageBreak/>
        <w:t>б) «Макбет»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«Король Лир»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8. Какое из нижеперечисленных произведений Н. С. Лескова является антинигилистическим?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«Некуда»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«Житие одной бабы»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«Полуночники»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9. Цикл очерков, ставший дебютом в литературе М. Е. Салтыкова-Щедрина...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«В среде умеренности и аккуратности»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«Губернские очерки»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«Помпадуры и помпадурши»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10. Какому знаменитому историческому деятелю стремился подражать Родион Раскольников из романа Ф. М. Достоевского «Преступление и наказание»?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Александру Македонскому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437FDE" w:rsidRPr="007333CB">
        <w:rPr>
          <w:rFonts w:ascii="Times New Roman" w:hAnsi="Times New Roman" w:cs="Times New Roman"/>
          <w:sz w:val="24"/>
          <w:szCs w:val="24"/>
        </w:rPr>
        <w:t>Юлию Цезарю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 w:cs="Times New Roman"/>
          <w:sz w:val="24"/>
          <w:szCs w:val="24"/>
        </w:rPr>
        <w:t>Наполеону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11. Какое из нижеперечисленных произведений Ф. М. Достоевского посвящено пребыванию писателя на каторге?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«Записки из подполья»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«Записки из мёртвого дома»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 w:cs="Times New Roman"/>
          <w:sz w:val="24"/>
          <w:szCs w:val="24"/>
        </w:rPr>
        <w:t>«Бедные люди»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12. «Маленький человек» в пр</w:t>
      </w:r>
      <w:r w:rsidR="00715CBE">
        <w:rPr>
          <w:rFonts w:ascii="Times New Roman" w:hAnsi="Times New Roman" w:cs="Times New Roman"/>
          <w:sz w:val="24"/>
          <w:szCs w:val="24"/>
        </w:rPr>
        <w:t xml:space="preserve">оизведениях Ф. М. Достоевского </w:t>
      </w:r>
      <w:r w:rsidRPr="007333CB">
        <w:rPr>
          <w:rFonts w:ascii="Times New Roman" w:hAnsi="Times New Roman" w:cs="Times New Roman"/>
          <w:sz w:val="24"/>
          <w:szCs w:val="24"/>
        </w:rPr>
        <w:t>близок к аналогичному типу героя в произведениях...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А. С. Пушкина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М. Ю. Лермонтова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Н. В. Гоголя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13.  Каким героем произведений Ф. М. Достоевского была рассказана легенда о Великом инквизиторе?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</w:t>
      </w:r>
      <w:r w:rsidR="00437FDE" w:rsidRPr="007333CB">
        <w:rPr>
          <w:rFonts w:ascii="Times New Roman" w:hAnsi="Times New Roman" w:cs="Times New Roman"/>
          <w:sz w:val="24"/>
          <w:szCs w:val="24"/>
        </w:rPr>
        <w:t>арфёном Рогожиным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Николаем Ставрогиным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Иваном Карамазовым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14. В каком из нижеперечисленных произведений Л. Н. Толстой впервые обратился к проблеме «опрощения»?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«Утро помещика»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«Казаки»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«Три смерти»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="00437FDE" w:rsidRPr="007333CB">
        <w:rPr>
          <w:rFonts w:ascii="Times New Roman" w:hAnsi="Times New Roman" w:cs="Times New Roman"/>
          <w:sz w:val="24"/>
          <w:szCs w:val="24"/>
        </w:rPr>
        <w:t>Для какого из нижеперечисленных произведений Л. Н. Толстого «мысль семейная» является основополагающей?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«Война и мир»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«Анна Каренина»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«Воскресение»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16. Какой из нижеперечисленных героев романа «Анна Каренина» является </w:t>
      </w:r>
      <w:r w:rsidRPr="007333CB">
        <w:rPr>
          <w:rFonts w:ascii="Times New Roman" w:hAnsi="Times New Roman" w:cs="Times New Roman"/>
          <w:sz w:val="24"/>
          <w:szCs w:val="24"/>
          <w:lang w:val="en-US"/>
        </w:rPr>
        <w:t>alter</w:t>
      </w:r>
      <w:r w:rsidRPr="007333CB">
        <w:rPr>
          <w:rFonts w:ascii="Times New Roman" w:hAnsi="Times New Roman" w:cs="Times New Roman"/>
          <w:sz w:val="24"/>
          <w:szCs w:val="24"/>
        </w:rPr>
        <w:t xml:space="preserve"> </w:t>
      </w:r>
      <w:r w:rsidRPr="007333CB">
        <w:rPr>
          <w:rFonts w:ascii="Times New Roman" w:hAnsi="Times New Roman" w:cs="Times New Roman"/>
          <w:sz w:val="24"/>
          <w:szCs w:val="24"/>
          <w:lang w:val="en-US"/>
        </w:rPr>
        <w:t>ego</w:t>
      </w:r>
      <w:r w:rsidRPr="007333CB">
        <w:rPr>
          <w:rFonts w:ascii="Times New Roman" w:hAnsi="Times New Roman" w:cs="Times New Roman"/>
          <w:sz w:val="24"/>
          <w:szCs w:val="24"/>
        </w:rPr>
        <w:t xml:space="preserve"> Л. Н. Толстого?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lastRenderedPageBreak/>
        <w:t>а) Константин Левин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Стива Облонский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Сергей Кознышев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17. Мать Л. Н. Толстого, М. Н. Толстая (Волконская), является предполагаемым прототипом…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Наташи Ростовой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</w:t>
      </w:r>
      <w:r w:rsidR="00437FDE" w:rsidRPr="007333CB">
        <w:rPr>
          <w:rFonts w:ascii="Times New Roman" w:hAnsi="Times New Roman" w:cs="Times New Roman"/>
          <w:sz w:val="24"/>
          <w:szCs w:val="24"/>
        </w:rPr>
        <w:t xml:space="preserve">няжны Марьи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Элен Курагиной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18. Какое природное явление А. П. Чехов воспел в одноименной лирической повести?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Море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Тайгу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Степь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19. Кто из нижеперечисленных героев драматургии А. П. Чехова мечтает украсить Землю, засадив её лесами?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Доктор Астров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Константин Треплев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pacing w:val="15"/>
          <w:w w:val="82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Петя Трофимов</w:t>
      </w:r>
    </w:p>
    <w:p w:rsidR="00F20FDE" w:rsidRPr="007333CB" w:rsidRDefault="00F20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0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Раздел:</w:t>
      </w:r>
      <w:r w:rsidR="00F20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«История русской литературы</w:t>
      </w:r>
      <w:r w:rsidR="007333CB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ХХ века</w:t>
      </w:r>
      <w:r w:rsidR="00F20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333CB" w:rsidRPr="007333CB">
        <w:rPr>
          <w:rFonts w:ascii="Times New Roman" w:hAnsi="Times New Roman" w:cs="Times New Roman"/>
          <w:b/>
          <w:color w:val="000000"/>
          <w:sz w:val="24"/>
          <w:szCs w:val="24"/>
        </w:rPr>
        <w:t>дооктябрьского периода</w:t>
      </w:r>
      <w:r w:rsidR="00F20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  <w:r w:rsidR="005753B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(4 семестр)</w:t>
      </w:r>
    </w:p>
    <w:p w:rsidR="00F20FDE" w:rsidRPr="007333CB" w:rsidRDefault="00F20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pacing w:val="15"/>
          <w:w w:val="82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1. Какой социальный слой был введён в русскую литературу А. М. Горьким?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Мещане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Босяки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в) Рабочие  </w:t>
      </w:r>
      <w:r w:rsidRPr="007333CB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2. Кто из нижеперечисленных героев произведений А. М. Горького определяется как воплощение «мнимой значимости» и «умной ненужности»?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а) Фома Гордеев  </w:t>
      </w:r>
      <w:r w:rsidRPr="007333CB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7333C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б) Пётр Артамонов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Клим Самгин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3. С каким произведением русской классики </w:t>
      </w:r>
      <w:r w:rsidRPr="007333CB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7333CB">
        <w:rPr>
          <w:rFonts w:ascii="Times New Roman" w:hAnsi="Times New Roman" w:cs="Times New Roman"/>
          <w:sz w:val="24"/>
          <w:szCs w:val="24"/>
        </w:rPr>
        <w:t xml:space="preserve"> века исследователи и критики часто сопоставляют повесть И. А. Бунина «Деревня»?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«Старосветские помещики» Н. В. Гоголя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«Записки охотника» И. С. Тургенева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437FDE" w:rsidRPr="007333CB">
        <w:rPr>
          <w:rFonts w:ascii="Times New Roman" w:hAnsi="Times New Roman" w:cs="Times New Roman"/>
          <w:sz w:val="24"/>
          <w:szCs w:val="24"/>
        </w:rPr>
        <w:t xml:space="preserve"> «История одного города» М. Е. Салтыкова-Щедрина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437FDE" w:rsidRPr="007333CB">
        <w:rPr>
          <w:rFonts w:ascii="Times New Roman" w:hAnsi="Times New Roman" w:cs="Times New Roman"/>
          <w:sz w:val="24"/>
          <w:szCs w:val="24"/>
        </w:rPr>
        <w:t>За какое из нижеперечисленных произведений И. А. Бунин был удостоен Нобелевской премии?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«Антоновские яблоки»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«Господин из Сан-Франциско»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«Жизнь Арсеньева»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5. Какое из нижеперечисленных произведений А. И. Куприна посвящено проблемам промышленности?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«Молох»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«Яма»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«Гамбринус»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lastRenderedPageBreak/>
        <w:t>6. Какое из нижеперечисленных произведений А. И. Куприна, посвящённых русской армии, было создано в послереволюционный период в эмиграции?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«Поединок»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«Прапорщик армейский»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«Юнкера»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7. Какое из нижеперечисленных произведений Л. Н. Андреева посвящено событиям Русско-японской войны?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«Бездна»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«Красный смех»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«Дневник Сатаны»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8. Какая из нижеперечисленных пьес Л. Н. Андреева по сюжетной основе близка «Фаусту» И. В. Гёте?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«Анатэма»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«Жизнь человека»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«Царь Голод»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9. Какая из нижеперечисленных статей Д. С. Мережковского стала манифестом русского символизма?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«О пр</w:t>
      </w:r>
      <w:r w:rsidR="00715CBE">
        <w:rPr>
          <w:rFonts w:ascii="Times New Roman" w:hAnsi="Times New Roman" w:cs="Times New Roman"/>
          <w:sz w:val="24"/>
          <w:szCs w:val="24"/>
        </w:rPr>
        <w:t xml:space="preserve">ичинах упадка и новых течениях </w:t>
      </w:r>
      <w:r w:rsidRPr="007333CB">
        <w:rPr>
          <w:rFonts w:ascii="Times New Roman" w:hAnsi="Times New Roman" w:cs="Times New Roman"/>
          <w:sz w:val="24"/>
          <w:szCs w:val="24"/>
        </w:rPr>
        <w:t>современной русской литературы»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«Старый вопрос по поводу нового таланта»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«Мистическое движение нашего века»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893ACC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437FDE" w:rsidRPr="007333CB">
        <w:rPr>
          <w:rFonts w:ascii="Times New Roman" w:hAnsi="Times New Roman" w:cs="Times New Roman"/>
          <w:sz w:val="24"/>
          <w:szCs w:val="24"/>
        </w:rPr>
        <w:t>Какая из нижеперечисленных поэм А. А. Блока в наибольшей степени является автобиографической?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«Соловьиный сад»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«Возмездие»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«Двенадцать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11. Образ Недотыкомки в произведениях Ф. К. Сологуба является воплощением...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Мрачного мистического зла, довлеющего над миром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437FDE" w:rsidRPr="007333CB">
        <w:rPr>
          <w:rFonts w:ascii="Times New Roman" w:hAnsi="Times New Roman" w:cs="Times New Roman"/>
          <w:sz w:val="24"/>
          <w:szCs w:val="24"/>
        </w:rPr>
        <w:t>Комичной нелепости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 w:cs="Times New Roman"/>
          <w:sz w:val="24"/>
          <w:szCs w:val="24"/>
        </w:rPr>
        <w:t>Наивного идеализма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12. Какое наименование носило объединение русских акмеистов?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«Мезонин»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«Цех поэтов»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«Кузница»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13. Какое из нижеперечисленных стихотво</w:t>
      </w:r>
      <w:r w:rsidR="00E95A58">
        <w:rPr>
          <w:rFonts w:ascii="Times New Roman" w:hAnsi="Times New Roman" w:cs="Times New Roman"/>
          <w:sz w:val="24"/>
          <w:szCs w:val="24"/>
        </w:rPr>
        <w:t>рений Н. С. Гумилёва посвящено</w:t>
      </w:r>
      <w:r w:rsidRPr="007333CB">
        <w:rPr>
          <w:rFonts w:ascii="Times New Roman" w:hAnsi="Times New Roman" w:cs="Times New Roman"/>
          <w:sz w:val="24"/>
          <w:szCs w:val="24"/>
        </w:rPr>
        <w:t xml:space="preserve"> событиям Первой мировой войны?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«Сонет»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«Мужик»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«Рабочий»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14. Форма молитвы и лирической исповеди героини стала основополагающей для ранней поэзии...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З. Н. Гиппиус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б) А. А. Ахматовой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М. И. Цветаевой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lastRenderedPageBreak/>
        <w:t>15.  В каком из нижеперечисленных стихотворений С. А Е</w:t>
      </w:r>
      <w:r w:rsidR="00715CBE">
        <w:rPr>
          <w:rFonts w:ascii="Times New Roman" w:hAnsi="Times New Roman" w:cs="Times New Roman"/>
          <w:sz w:val="24"/>
          <w:szCs w:val="24"/>
        </w:rPr>
        <w:t xml:space="preserve">сенин прямо говорит о том, что </w:t>
      </w:r>
      <w:r w:rsidRPr="007333CB">
        <w:rPr>
          <w:rFonts w:ascii="Times New Roman" w:hAnsi="Times New Roman" w:cs="Times New Roman"/>
          <w:sz w:val="24"/>
          <w:szCs w:val="24"/>
        </w:rPr>
        <w:t>мир сельской России стремительно уничтожается «железной» городской цивилизацией?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«Возвращение на родину»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«Письмо к деду»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«Сорокоуст»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16. Принципы новой революционной поэзию В. В. Маяковский теоретически обосновывает в статье…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«Как писать стихи»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«Как делать стихи»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</w:t>
      </w:r>
      <w:r w:rsidR="00437FDE" w:rsidRPr="007333CB">
        <w:rPr>
          <w:rFonts w:ascii="Times New Roman" w:hAnsi="Times New Roman" w:cs="Times New Roman"/>
          <w:sz w:val="24"/>
          <w:szCs w:val="24"/>
        </w:rPr>
        <w:t>Поэзия и современность»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17. В каком из нижеперечисленных</w:t>
      </w:r>
      <w:r w:rsidR="00715CBE">
        <w:rPr>
          <w:rFonts w:ascii="Times New Roman" w:hAnsi="Times New Roman" w:cs="Times New Roman"/>
          <w:sz w:val="24"/>
          <w:szCs w:val="24"/>
        </w:rPr>
        <w:t xml:space="preserve"> произведений В. В. Маяковский </w:t>
      </w:r>
      <w:r w:rsidRPr="007333CB">
        <w:rPr>
          <w:rFonts w:ascii="Times New Roman" w:hAnsi="Times New Roman" w:cs="Times New Roman"/>
          <w:sz w:val="24"/>
          <w:szCs w:val="24"/>
        </w:rPr>
        <w:t>в утопическом и одновременно сатирическом ключе описывает мир будущего?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«Мистерия-буфф»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«Клоп»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«Хорошо!!!»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F20FDE" w:rsidRPr="007333CB" w:rsidRDefault="001064EB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Раздел: </w:t>
      </w:r>
      <w:r w:rsidR="00F20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«История русской литературы </w:t>
      </w:r>
      <w:r w:rsidR="007333CB" w:rsidRPr="007333CB">
        <w:rPr>
          <w:rFonts w:ascii="Times New Roman" w:hAnsi="Times New Roman" w:cs="Times New Roman"/>
          <w:b/>
          <w:color w:val="000000"/>
          <w:sz w:val="24"/>
          <w:szCs w:val="24"/>
        </w:rPr>
        <w:t>ХХ века послеоктябрьского периода</w:t>
      </w:r>
      <w:r w:rsidR="00F20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  <w:r w:rsidR="005753B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(5 семестр)</w:t>
      </w:r>
    </w:p>
    <w:p w:rsidR="00F20FDE" w:rsidRPr="007333CB" w:rsidRDefault="00F20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1. Какое из нижеперечисленных произведений А. Н. Толстой написал в краткий период пребывания в эмиграции?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«Заволжье»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«Детство Никиты»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«Гадюка»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2. Какое из нижеперечисленных произведений А. С. Серафимовича посвящено событиям Гражданской войны?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«Пески»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«Город в степи»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«Железный поток»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3. В какой из нижеперечисленных пьес М. А. Булгаков обращается к проблемам русской эмиграции?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«Бег»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«Кабала святош»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«Последние дни»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4. В каком из нижеперечисленных произведений А. П. Платонов обратился к эпохе Петра </w:t>
      </w:r>
      <w:r w:rsidRPr="007333C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333CB">
        <w:rPr>
          <w:rFonts w:ascii="Times New Roman" w:hAnsi="Times New Roman" w:cs="Times New Roman"/>
          <w:sz w:val="24"/>
          <w:szCs w:val="24"/>
        </w:rPr>
        <w:t>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«Впрок»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«Епифанские шлюзы»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«Чевенгур»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5. Прототипом какого из героев М. А. Шолохова стал донской казак Харлампий Ермаков?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Якова </w:t>
      </w:r>
      <w:r w:rsidR="00437FDE" w:rsidRPr="007333CB">
        <w:rPr>
          <w:rFonts w:ascii="Times New Roman" w:hAnsi="Times New Roman" w:cs="Times New Roman"/>
          <w:sz w:val="24"/>
          <w:szCs w:val="24"/>
        </w:rPr>
        <w:t>Шибалка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Макара Нагульнова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Григория Мелехова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6. Какое явление природы появляется в качестве образа-символа на последних страницах эпопеи М. А. Шолохова «Тихий Дон»?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lastRenderedPageBreak/>
        <w:t>а) Ущербная луна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Чёрное солнце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Грозовая туча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7. В каком из нижеперечисленных произведений отечественной прозы ХХ века впервые прямо было заявлено, что лесные богатства являются важным стратегическим ресурсом, к которому необходимо относиться максимально бережно и рационально?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«Корабельная чаща» М. М. Пришвина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«Русский лес» Л. М. Леонова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«Мещёрская сторона» К. Г. Паустовского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8. С каким образом мировой классики сопоставляется главный герой романа Б. Л. Пастернака «Доктор Живаго»?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Царь Эдип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Дон Кихот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Гамлет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9. Какую из нижеперечисленных поэм А. Т. Твардовского И. А. Бунин определял как «подлинно русскую поэзию»?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«Страна Муравия»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«Василий Тёркин»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«Дом у дороги»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10. В каком из нижеперечисленных произведений В. В. Набоков описывает горькую и бесплодную жизнь русских эмигрантов?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«Машенька»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«Волшебник»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«Приглашение на казнь»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11. Какое из нижеперечисленных произведений Ю. В. Бондарева посвящено драматическим судьбам молодых участников Великой Отечественной войны в первые послевоенные годы?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«Тишина»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«Берег»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«Выбор»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12. Какое из нижеперечисленных произведений В. И. Белова посвящено проблемам коллективизации?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«Привычное дело»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«Кануны»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«Всё впереди»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13. Прозу В. </w:t>
      </w:r>
      <w:r w:rsidR="00715CBE">
        <w:rPr>
          <w:rFonts w:ascii="Times New Roman" w:hAnsi="Times New Roman" w:cs="Times New Roman"/>
          <w:sz w:val="24"/>
          <w:szCs w:val="24"/>
        </w:rPr>
        <w:t xml:space="preserve">М. Шукшина часто рассматривают </w:t>
      </w:r>
      <w:r w:rsidRPr="007333CB">
        <w:rPr>
          <w:rFonts w:ascii="Times New Roman" w:hAnsi="Times New Roman" w:cs="Times New Roman"/>
          <w:sz w:val="24"/>
          <w:szCs w:val="24"/>
        </w:rPr>
        <w:t>как продолжение традиций...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А. С. Пушкина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И. С. Тургенева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 w:cs="Times New Roman"/>
          <w:sz w:val="24"/>
          <w:szCs w:val="24"/>
        </w:rPr>
        <w:t xml:space="preserve">А. П. Чехова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14. Сюжет какого из нижеперечисленных произведений В. М. Шукшина основан на разрушении старого храма?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«Крепкий мужик»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«Верую»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«Обида»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15. Представителей эстрадной или декламационно-риторическ</w:t>
      </w:r>
      <w:r w:rsidR="00715CBE">
        <w:rPr>
          <w:rFonts w:ascii="Times New Roman" w:hAnsi="Times New Roman" w:cs="Times New Roman"/>
          <w:sz w:val="24"/>
          <w:szCs w:val="24"/>
        </w:rPr>
        <w:t xml:space="preserve">ой поэзии рубежа 50-60-х годов </w:t>
      </w:r>
      <w:r w:rsidRPr="007333CB">
        <w:rPr>
          <w:rFonts w:ascii="Times New Roman" w:hAnsi="Times New Roman" w:cs="Times New Roman"/>
          <w:sz w:val="24"/>
          <w:szCs w:val="24"/>
        </w:rPr>
        <w:t>ХХ века Р. И. Рождественско</w:t>
      </w:r>
      <w:r w:rsidR="00715CBE">
        <w:rPr>
          <w:rFonts w:ascii="Times New Roman" w:hAnsi="Times New Roman" w:cs="Times New Roman"/>
          <w:sz w:val="24"/>
          <w:szCs w:val="24"/>
        </w:rPr>
        <w:t xml:space="preserve">го, А. А. Вознесенского, Е. А. </w:t>
      </w:r>
      <w:r w:rsidRPr="007333CB">
        <w:rPr>
          <w:rFonts w:ascii="Times New Roman" w:hAnsi="Times New Roman" w:cs="Times New Roman"/>
          <w:sz w:val="24"/>
          <w:szCs w:val="24"/>
        </w:rPr>
        <w:t>Евтушенко выделяли как продолжателей традиций...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А. А. Блока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С. А. Есенина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В. В. Маяковского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16. Каким птицам посвящено одно из лучших стихотворений Н. М. Рубцова, позднее положенное на музыку?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Стрижам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Журавлям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 w:cs="Times New Roman"/>
          <w:sz w:val="24"/>
          <w:szCs w:val="24"/>
        </w:rPr>
        <w:t>Жаворонкам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17. К какому христианскому празднику И. А. Бродский постоянно обращался в своём творчестве?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Пасха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Рождество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Благовещение</w:t>
      </w:r>
    </w:p>
    <w:p w:rsidR="00437FDE" w:rsidRPr="007333CB" w:rsidRDefault="00437FDE" w:rsidP="00B356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B1DEF" w:rsidRPr="000E2590" w:rsidRDefault="004B1DEF" w:rsidP="00B356E5">
      <w:pPr>
        <w:pStyle w:val="afa"/>
        <w:jc w:val="both"/>
        <w:textAlignment w:val="top"/>
        <w:rPr>
          <w:b/>
          <w:color w:val="000000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F55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9F55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9F55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9F55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57DF9" w:rsidRDefault="00501456" w:rsidP="00357DF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: </w:t>
      </w:r>
    </w:p>
    <w:bookmarkStart w:id="12" w:name="_Hlk90229084"/>
    <w:p w:rsidR="00A95A69" w:rsidRPr="0011744A" w:rsidRDefault="00095026" w:rsidP="00246381">
      <w:pPr>
        <w:pStyle w:val="a3"/>
        <w:numPr>
          <w:ilvl w:val="0"/>
          <w:numId w:val="30"/>
        </w:numPr>
        <w:shd w:val="clear" w:color="auto" w:fill="FFFFFF"/>
        <w:spacing w:after="0"/>
        <w:ind w:left="357" w:hanging="357"/>
        <w:rPr>
          <w:rFonts w:ascii="Times New Roman" w:hAnsi="Times New Roman" w:cs="Times New Roman"/>
          <w:sz w:val="24"/>
          <w:szCs w:val="24"/>
        </w:rPr>
      </w:pPr>
      <w:r>
        <w:fldChar w:fldCharType="begin"/>
      </w:r>
      <w:r w:rsidR="000F1AC7">
        <w:instrText xml:space="preserve"> HYPERLINK "https://e.lanbook.com/book/122631" </w:instrText>
      </w:r>
      <w:r>
        <w:fldChar w:fldCharType="separate"/>
      </w:r>
      <w:r w:rsidR="00A95A69" w:rsidRPr="0011744A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Косович Л.Ф.,Панова Е.П., Филимонова Н.Ю.</w:t>
      </w:r>
      <w:r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fldChar w:fldCharType="end"/>
      </w:r>
      <w:r w:rsidR="00A95A69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A95A69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11744A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A95A69" w:rsidRPr="0011744A">
        <w:rPr>
          <w:rFonts w:ascii="Times New Roman" w:hAnsi="Times New Roman" w:cs="Times New Roman"/>
          <w:sz w:val="24"/>
          <w:szCs w:val="24"/>
        </w:rPr>
        <w:t xml:space="preserve"> М</w:t>
      </w:r>
      <w:r w:rsidR="0011744A">
        <w:rPr>
          <w:rFonts w:ascii="Times New Roman" w:hAnsi="Times New Roman" w:cs="Times New Roman"/>
          <w:sz w:val="24"/>
          <w:szCs w:val="24"/>
        </w:rPr>
        <w:t>осква</w:t>
      </w:r>
      <w:r w:rsidR="00A95A69" w:rsidRPr="0011744A">
        <w:rPr>
          <w:rFonts w:ascii="Times New Roman" w:hAnsi="Times New Roman" w:cs="Times New Roman"/>
          <w:sz w:val="24"/>
          <w:szCs w:val="24"/>
        </w:rPr>
        <w:t>: Издательство «ФЛИНТА», 2019</w:t>
      </w:r>
      <w:bookmarkEnd w:id="12"/>
      <w:r w:rsidR="00A95A69" w:rsidRPr="0011744A">
        <w:rPr>
          <w:rFonts w:ascii="Times New Roman" w:hAnsi="Times New Roman" w:cs="Times New Roman"/>
          <w:sz w:val="24"/>
          <w:szCs w:val="24"/>
        </w:rPr>
        <w:t>, 533 с.</w:t>
      </w:r>
      <w:r w:rsidR="0011744A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11744A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</w:rPr>
          <w:t>https://e.lanbook.com/book/122631</w:t>
        </w:r>
      </w:hyperlink>
    </w:p>
    <w:p w:rsidR="0011744A" w:rsidRPr="0011744A" w:rsidRDefault="0011744A" w:rsidP="0011744A">
      <w:pPr>
        <w:pStyle w:val="a3"/>
        <w:shd w:val="clear" w:color="auto" w:fill="FFFFFF"/>
        <w:spacing w:after="0"/>
        <w:ind w:left="357"/>
        <w:rPr>
          <w:rFonts w:ascii="Times New Roman" w:hAnsi="Times New Roman" w:cs="Times New Roman"/>
          <w:sz w:val="24"/>
          <w:szCs w:val="24"/>
        </w:rPr>
      </w:pPr>
    </w:p>
    <w:p w:rsidR="00A95A69" w:rsidRPr="0011744A" w:rsidRDefault="00357DF9" w:rsidP="00661BCA">
      <w:pPr>
        <w:pStyle w:val="a3"/>
        <w:numPr>
          <w:ilvl w:val="0"/>
          <w:numId w:val="30"/>
        </w:numPr>
        <w:shd w:val="clear" w:color="auto" w:fill="FFFFFF"/>
        <w:spacing w:after="0"/>
        <w:ind w:left="357" w:hanging="357"/>
        <w:rPr>
          <w:rFonts w:ascii="Times New Roman" w:hAnsi="Times New Roman" w:cs="Times New Roman"/>
          <w:iCs/>
          <w:sz w:val="24"/>
          <w:szCs w:val="24"/>
        </w:rPr>
      </w:pPr>
      <w:r w:rsidRPr="0011744A">
        <w:rPr>
          <w:rFonts w:ascii="Times New Roman" w:eastAsia="Times New Roman" w:hAnsi="Times New Roman" w:cs="Times New Roman"/>
          <w:iCs/>
          <w:sz w:val="24"/>
          <w:lang w:eastAsia="ru-RU"/>
        </w:rPr>
        <w:t xml:space="preserve">Кулешов В.И. История русской литературы </w:t>
      </w:r>
      <w:r w:rsidRPr="0011744A">
        <w:rPr>
          <w:rFonts w:ascii="Times New Roman" w:eastAsia="Times New Roman" w:hAnsi="Times New Roman" w:cs="Times New Roman"/>
          <w:iCs/>
          <w:sz w:val="24"/>
          <w:lang w:val="en-US" w:eastAsia="ru-RU"/>
        </w:rPr>
        <w:t>XIX</w:t>
      </w:r>
      <w:r w:rsidRPr="0011744A">
        <w:rPr>
          <w:rFonts w:ascii="Times New Roman" w:eastAsia="Times New Roman" w:hAnsi="Times New Roman" w:cs="Times New Roman"/>
          <w:iCs/>
          <w:sz w:val="24"/>
          <w:lang w:eastAsia="ru-RU"/>
        </w:rPr>
        <w:t xml:space="preserve"> века: Учебное пособие для вузов. М</w:t>
      </w:r>
      <w:r w:rsidR="009F55D0">
        <w:rPr>
          <w:rFonts w:ascii="Times New Roman" w:eastAsia="Times New Roman" w:hAnsi="Times New Roman" w:cs="Times New Roman"/>
          <w:iCs/>
          <w:sz w:val="24"/>
          <w:lang w:eastAsia="ru-RU"/>
        </w:rPr>
        <w:t>осква</w:t>
      </w:r>
      <w:r w:rsidRPr="0011744A">
        <w:rPr>
          <w:rFonts w:ascii="Times New Roman" w:eastAsia="Times New Roman" w:hAnsi="Times New Roman" w:cs="Times New Roman"/>
          <w:iCs/>
          <w:sz w:val="24"/>
          <w:lang w:eastAsia="ru-RU"/>
        </w:rPr>
        <w:t xml:space="preserve">: </w:t>
      </w:r>
      <w:r w:rsidRPr="0011744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Издательство «Академический проект», 2020.</w:t>
      </w:r>
      <w:r w:rsidRPr="0011744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D53C4E" w:rsidRPr="001064EB">
        <w:rPr>
          <w:rFonts w:ascii="Times New Roman" w:hAnsi="Times New Roman" w:cs="Times New Roman"/>
          <w:bCs/>
          <w:iCs/>
          <w:sz w:val="24"/>
          <w:szCs w:val="24"/>
        </w:rPr>
        <w:t>800 с.</w:t>
      </w:r>
      <w:r w:rsidR="0011744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hyperlink r:id="rId11" w:history="1">
        <w:r w:rsidR="0011744A" w:rsidRPr="007970B5">
          <w:rPr>
            <w:rStyle w:val="af1"/>
            <w:rFonts w:ascii="Times New Roman" w:hAnsi="Times New Roman" w:cs="Times New Roman"/>
            <w:iCs/>
            <w:sz w:val="24"/>
            <w:szCs w:val="24"/>
          </w:rPr>
          <w:t>https://e.lanbook.com/book/133232</w:t>
        </w:r>
      </w:hyperlink>
    </w:p>
    <w:p w:rsidR="00661BCA" w:rsidRPr="00893ACC" w:rsidRDefault="00661BCA" w:rsidP="009E31EE">
      <w:pPr>
        <w:pStyle w:val="a3"/>
        <w:shd w:val="clear" w:color="auto" w:fill="FFFFFF"/>
        <w:spacing w:after="0"/>
        <w:ind w:left="1080"/>
        <w:rPr>
          <w:rFonts w:ascii="Times New Roman" w:hAnsi="Times New Roman" w:cs="Times New Roman"/>
          <w:iCs/>
          <w:color w:val="FF0000"/>
          <w:sz w:val="24"/>
          <w:szCs w:val="24"/>
        </w:rPr>
      </w:pPr>
    </w:p>
    <w:p w:rsidR="00C810D3" w:rsidRPr="00C844CC" w:rsidRDefault="00501456" w:rsidP="009E31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44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</w:t>
      </w:r>
      <w:r w:rsidRPr="00C844C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</w:p>
    <w:p w:rsidR="00DF07C6" w:rsidRPr="00C844CC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4CC">
        <w:rPr>
          <w:rFonts w:ascii="Times New Roman" w:hAnsi="Times New Roman" w:cs="Times New Roman"/>
          <w:bCs/>
          <w:color w:val="000000"/>
          <w:sz w:val="24"/>
          <w:szCs w:val="24"/>
        </w:rPr>
        <w:t>1.</w:t>
      </w:r>
      <w:r w:rsidRPr="00C844C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844CC">
        <w:rPr>
          <w:rFonts w:ascii="Times New Roman" w:hAnsi="Times New Roman" w:cs="Times New Roman"/>
          <w:bCs/>
          <w:color w:val="000000"/>
          <w:sz w:val="24"/>
          <w:szCs w:val="24"/>
        </w:rPr>
        <w:t>История русской литературы XIX века. 40-60-е годы</w:t>
      </w:r>
      <w:r w:rsidRPr="00C844CC">
        <w:rPr>
          <w:rFonts w:ascii="Times New Roman" w:hAnsi="Times New Roman" w:cs="Times New Roman"/>
          <w:color w:val="000000"/>
          <w:sz w:val="24"/>
          <w:szCs w:val="24"/>
        </w:rPr>
        <w:t>: учеб. пособие / под ред. В.Н. Аношкиной, Л.Д. Громовой.  Москва: Оникс, 2006.</w:t>
      </w:r>
    </w:p>
    <w:p w:rsidR="00DF07C6" w:rsidRPr="00C844CC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844CC">
        <w:rPr>
          <w:rFonts w:ascii="Times New Roman" w:hAnsi="Times New Roman" w:cs="Times New Roman"/>
          <w:bCs/>
          <w:color w:val="000000"/>
          <w:sz w:val="24"/>
          <w:szCs w:val="24"/>
        </w:rPr>
        <w:t>2. Минералов Ю.И</w:t>
      </w:r>
      <w:r w:rsidRPr="00C844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C844CC">
        <w:rPr>
          <w:rFonts w:ascii="Times New Roman" w:hAnsi="Times New Roman" w:cs="Times New Roman"/>
          <w:color w:val="000000"/>
          <w:sz w:val="24"/>
          <w:szCs w:val="24"/>
        </w:rPr>
        <w:t xml:space="preserve"> История русской литературы XIX века (70-90 годы): учеб. пособие.  Москва: Высш. шк., 2006.</w:t>
      </w:r>
    </w:p>
    <w:p w:rsidR="00DF07C6" w:rsidRPr="00C844CC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 w:rsidRPr="00C844CC">
        <w:rPr>
          <w:rFonts w:ascii="Times New Roman" w:hAnsi="Times New Roman" w:cs="Times New Roman"/>
          <w:bCs/>
          <w:color w:val="000000"/>
          <w:sz w:val="24"/>
          <w:szCs w:val="24"/>
        </w:rPr>
        <w:t>3. Соколов, А. Г</w:t>
      </w:r>
      <w:r w:rsidRPr="00C844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C844CC">
        <w:rPr>
          <w:rFonts w:ascii="Times New Roman" w:hAnsi="Times New Roman" w:cs="Times New Roman"/>
          <w:color w:val="000000"/>
          <w:sz w:val="24"/>
          <w:szCs w:val="24"/>
        </w:rPr>
        <w:t xml:space="preserve"> История русской литературы конца ХIX - начала ХХ века: учеб. для вузов. - 4-е изд., доп. и перераб.  Москва: ACADEMIA, 1999.</w:t>
      </w:r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4</w:t>
      </w:r>
      <w:r w:rsidR="00715CBE">
        <w:rPr>
          <w:rFonts w:ascii="Times New Roman" w:hAnsi="Times New Roman" w:cs="Times New Roman"/>
          <w:color w:val="000000"/>
          <w:spacing w:val="-8"/>
          <w:sz w:val="24"/>
          <w:szCs w:val="24"/>
        </w:rPr>
        <w:t>.</w:t>
      </w:r>
      <w:r w:rsidR="001064EB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Бочаров С.Г. О художественных мирах. Москва, 1985.</w:t>
      </w:r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bookmarkStart w:id="13" w:name="_Hlk87197390"/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5</w:t>
      </w:r>
      <w:r w:rsidR="00715CBE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. 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Гинзбург  Л.Я. О лирике.  Москва, 1974.</w:t>
      </w:r>
      <w:bookmarkEnd w:id="13"/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6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.</w:t>
      </w:r>
      <w:r w:rsidR="000F01C0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Классика отечественной литературы в критике русской эмиграции.  Москва, 2008.</w:t>
      </w:r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7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. Кожинов В.В. Статьи о современной литературе. Москва, 1993. </w:t>
      </w:r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8.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Кондаков В.И., Шрейберг В.Я. От Горького до Солженицына. Москва, 1995</w:t>
      </w:r>
      <w:r w:rsidR="00911600">
        <w:rPr>
          <w:rFonts w:ascii="Times New Roman" w:hAnsi="Times New Roman" w:cs="Times New Roman"/>
          <w:color w:val="000000"/>
          <w:spacing w:val="-8"/>
          <w:sz w:val="24"/>
          <w:szCs w:val="24"/>
        </w:rPr>
        <w:t>.</w:t>
      </w:r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9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.  Кузнецов Ф.Ф. </w:t>
      </w:r>
      <w:r w:rsidR="00DF07C6" w:rsidRPr="00C844CC">
        <w:rPr>
          <w:rFonts w:ascii="Times New Roman" w:hAnsi="Times New Roman" w:cs="Times New Roman"/>
          <w:color w:val="222222"/>
          <w:sz w:val="24"/>
          <w:szCs w:val="24"/>
        </w:rPr>
        <w:t>На переломе. Из истории литературы 1960—1970-х годов.  Москва, 1998</w:t>
      </w:r>
      <w:r w:rsidR="00911600">
        <w:rPr>
          <w:rFonts w:ascii="Times New Roman" w:hAnsi="Times New Roman" w:cs="Times New Roman"/>
          <w:color w:val="222222"/>
          <w:sz w:val="24"/>
          <w:szCs w:val="24"/>
        </w:rPr>
        <w:t>.</w:t>
      </w:r>
      <w:r w:rsidR="00DF07C6" w:rsidRPr="00C844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07C6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lastRenderedPageBreak/>
        <w:t>1</w:t>
      </w:r>
      <w:r w:rsidR="00EA43E8">
        <w:rPr>
          <w:rFonts w:ascii="Times New Roman" w:hAnsi="Times New Roman" w:cs="Times New Roman"/>
          <w:color w:val="000000"/>
          <w:spacing w:val="-8"/>
          <w:sz w:val="24"/>
          <w:szCs w:val="24"/>
        </w:rPr>
        <w:t>0</w:t>
      </w:r>
      <w:r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.</w:t>
      </w:r>
      <w:r w:rsidRPr="00C844CC">
        <w:rPr>
          <w:rFonts w:ascii="Times New Roman" w:hAnsi="Times New Roman" w:cs="Times New Roman"/>
          <w:color w:val="000000"/>
          <w:spacing w:val="-12"/>
          <w:sz w:val="24"/>
          <w:szCs w:val="24"/>
        </w:rPr>
        <w:t>Лотман Ю.М. А.Н. Островский и русская драматургия его времени. Москва; Ленинград, 1961</w:t>
      </w:r>
      <w:r w:rsidR="00911600">
        <w:rPr>
          <w:rFonts w:ascii="Times New Roman" w:hAnsi="Times New Roman" w:cs="Times New Roman"/>
          <w:color w:val="000000"/>
          <w:spacing w:val="-12"/>
          <w:sz w:val="24"/>
          <w:szCs w:val="24"/>
        </w:rPr>
        <w:t>.</w:t>
      </w:r>
    </w:p>
    <w:p w:rsidR="00EA43E8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2"/>
          <w:sz w:val="24"/>
          <w:szCs w:val="24"/>
        </w:rPr>
        <w:t>11. Мережковский Д.С. Эстетика, критика. Москва, 1995.</w:t>
      </w:r>
    </w:p>
    <w:p w:rsidR="00DF07C6" w:rsidRPr="00C844CC" w:rsidRDefault="00DF07C6" w:rsidP="00DF07C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844CC">
        <w:rPr>
          <w:rFonts w:ascii="Times New Roman" w:hAnsi="Times New Roman" w:cs="Times New Roman"/>
          <w:sz w:val="24"/>
          <w:szCs w:val="24"/>
        </w:rPr>
        <w:t>1</w:t>
      </w:r>
      <w:r w:rsidR="00EA43E8">
        <w:rPr>
          <w:rFonts w:ascii="Times New Roman" w:hAnsi="Times New Roman" w:cs="Times New Roman"/>
          <w:sz w:val="24"/>
          <w:szCs w:val="24"/>
        </w:rPr>
        <w:t>2</w:t>
      </w:r>
      <w:r w:rsidRPr="00C844CC">
        <w:rPr>
          <w:rFonts w:ascii="Times New Roman" w:hAnsi="Times New Roman" w:cs="Times New Roman"/>
          <w:sz w:val="24"/>
          <w:szCs w:val="24"/>
        </w:rPr>
        <w:t>. Михайлов О.Н. Судьбы русского реализма начала ХХ века. Москва, 1993.</w:t>
      </w:r>
    </w:p>
    <w:p w:rsidR="00DF07C6" w:rsidRPr="00C844CC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C844CC">
        <w:rPr>
          <w:rFonts w:ascii="Times New Roman" w:hAnsi="Times New Roman" w:cs="Times New Roman"/>
          <w:sz w:val="24"/>
          <w:szCs w:val="24"/>
        </w:rPr>
        <w:t>1</w:t>
      </w:r>
      <w:r w:rsidR="00EA43E8">
        <w:rPr>
          <w:rFonts w:ascii="Times New Roman" w:hAnsi="Times New Roman" w:cs="Times New Roman"/>
          <w:sz w:val="24"/>
          <w:szCs w:val="24"/>
        </w:rPr>
        <w:t>3</w:t>
      </w:r>
      <w:r w:rsidRPr="00C844CC">
        <w:rPr>
          <w:rFonts w:ascii="Times New Roman" w:hAnsi="Times New Roman" w:cs="Times New Roman"/>
          <w:sz w:val="24"/>
          <w:szCs w:val="24"/>
        </w:rPr>
        <w:t>. Михайлов О.Н. Литература русского зарубежья. Москва, 1995.</w:t>
      </w:r>
    </w:p>
    <w:p w:rsidR="00DF07C6" w:rsidRPr="00C844CC" w:rsidRDefault="00715CBE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1</w:t>
      </w:r>
      <w:r w:rsidR="00EA43E8">
        <w:rPr>
          <w:rFonts w:ascii="Times New Roman" w:hAnsi="Times New Roman" w:cs="Times New Roman"/>
          <w:color w:val="000000"/>
          <w:spacing w:val="-8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. Мочульский 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К. Гоголь, Соловьёв, Достоевский.  Москва, 1995.</w:t>
      </w:r>
    </w:p>
    <w:p w:rsidR="00DF07C6" w:rsidRPr="00C844CC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4CC">
        <w:rPr>
          <w:rFonts w:ascii="Times New Roman" w:hAnsi="Times New Roman" w:cs="Times New Roman"/>
          <w:sz w:val="24"/>
          <w:szCs w:val="24"/>
        </w:rPr>
        <w:t>1</w:t>
      </w:r>
      <w:r w:rsidR="00EA43E8">
        <w:rPr>
          <w:rFonts w:ascii="Times New Roman" w:hAnsi="Times New Roman" w:cs="Times New Roman"/>
          <w:sz w:val="24"/>
          <w:szCs w:val="24"/>
        </w:rPr>
        <w:t>5</w:t>
      </w:r>
      <w:r w:rsidRPr="00C844CC">
        <w:rPr>
          <w:rFonts w:ascii="Times New Roman" w:hAnsi="Times New Roman" w:cs="Times New Roman"/>
          <w:sz w:val="24"/>
          <w:szCs w:val="24"/>
        </w:rPr>
        <w:t>. Неженец Н.И. Русская народно-классическая поэзия. Москва, 2007.</w:t>
      </w:r>
    </w:p>
    <w:p w:rsidR="00A875BC" w:rsidRPr="00C844CC" w:rsidRDefault="00EA43E8" w:rsidP="00E304D2">
      <w:pPr>
        <w:shd w:val="clear" w:color="auto" w:fill="FFFFFF"/>
        <w:spacing w:before="67"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16</w:t>
      </w:r>
      <w:r w:rsidR="00A875BC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. Турков А.М. Твардовский. – Москва: «Молодая гвардия», 2010</w:t>
      </w:r>
      <w:r w:rsidR="00911600">
        <w:rPr>
          <w:rFonts w:ascii="Times New Roman" w:hAnsi="Times New Roman" w:cs="Times New Roman"/>
          <w:color w:val="000000"/>
          <w:spacing w:val="-8"/>
          <w:sz w:val="24"/>
          <w:szCs w:val="24"/>
        </w:rPr>
        <w:t>.</w:t>
      </w:r>
    </w:p>
    <w:p w:rsidR="00DF07C6" w:rsidRPr="00C844CC" w:rsidRDefault="00EA43E8" w:rsidP="00E304D2">
      <w:pPr>
        <w:shd w:val="clear" w:color="auto" w:fill="FFFFFF"/>
        <w:spacing w:before="67" w:line="24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17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. </w:t>
      </w:r>
      <w:bookmarkStart w:id="14" w:name="_Hlk89001687"/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Чуковский К.И. Критические рассказы.  Москва, 1990.</w:t>
      </w:r>
      <w:bookmarkEnd w:id="14"/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715CBE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Доступ в </w:t>
      </w:r>
      <w:r w:rsidR="00284B89"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>ЭБС:</w:t>
      </w:r>
    </w:p>
    <w:p w:rsidR="004B1DEF" w:rsidRPr="00715CBE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2" w:tooltip="http://www.e.lanbook.com" w:history="1">
        <w:r w:rsidRPr="00715CB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www.e.lanbook.com</w:t>
        </w:r>
      </w:hyperlink>
      <w:r w:rsidR="00284B89" w:rsidRPr="00715CB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</w:t>
      </w:r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4B1DEF" w:rsidRPr="00715CBE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ЭБС ЮРАЙТ, Режим доступа </w:t>
      </w:r>
      <w:hyperlink r:id="rId13" w:tooltip="http://www.biblio-online.ru" w:history="1">
        <w:r w:rsidRPr="00715CB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www.biblio-online.ru</w:t>
        </w:r>
      </w:hyperlink>
      <w:r w:rsidR="00284B89" w:rsidRPr="00715CB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Неограниченный доступ для зарегистрированных пользователей</w:t>
      </w:r>
    </w:p>
    <w:p w:rsidR="004B1DEF" w:rsidRPr="00715CBE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НЭБ Режим доступа </w:t>
      </w:r>
      <w:hyperlink r:id="rId14" w:tooltip="http://www.eLIBRARY.ru" w:history="1">
        <w:r w:rsidRPr="00715CB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www.eLIBRARY.ru</w:t>
        </w:r>
      </w:hyperlink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Pr="00715CBE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64EB" w:rsidRDefault="001064E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МЕТОДИЧЕСКИЕ УКАЗАНИЯ ПО ОСВОЕНИЮ ДИСЦИПЛИНЫ</w:t>
      </w:r>
    </w:p>
    <w:p w:rsidR="004B1DEF" w:rsidRDefault="00501456" w:rsidP="009E31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8.1. </w:t>
      </w:r>
      <w:r w:rsidR="00715C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Общие указания</w:t>
      </w:r>
      <w:r w:rsidR="00D57D6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715C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и </w:t>
      </w:r>
      <w:r w:rsidR="00E95A5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темы (</w:t>
      </w:r>
      <w:r w:rsidR="00715C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планы</w:t>
      </w:r>
      <w:r w:rsidR="00E95A5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)</w:t>
      </w:r>
      <w:r w:rsidR="00715C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семинарских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занятий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2746D3" w:rsidRDefault="002746D3" w:rsidP="009E31E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2C63" w:rsidRPr="006B0880" w:rsidRDefault="00E95A58" w:rsidP="009E31EE">
      <w:pPr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6B0880">
        <w:rPr>
          <w:rFonts w:ascii="Times New Roman" w:hAnsi="Times New Roman" w:cs="Times New Roman"/>
          <w:b/>
          <w:i/>
          <w:sz w:val="24"/>
          <w:szCs w:val="24"/>
        </w:rPr>
        <w:t>8.1.1. Семинар</w:t>
      </w:r>
    </w:p>
    <w:p w:rsidR="00952C63" w:rsidRPr="000F01C0" w:rsidRDefault="00952C63" w:rsidP="00952C63">
      <w:pPr>
        <w:widowControl w:val="0"/>
        <w:ind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01C0">
        <w:rPr>
          <w:rFonts w:ascii="Times New Roman" w:hAnsi="Times New Roman" w:cs="Times New Roman"/>
          <w:color w:val="000000"/>
          <w:sz w:val="24"/>
          <w:szCs w:val="24"/>
        </w:rPr>
        <w:t>Семинар является одной из наиболее значимых форм обучения в высшей школе. В основе семинарского занятия - двусторонняя модель учебного процесса, предполагающая равноправное участие в работе преподавателя и студента.</w:t>
      </w:r>
    </w:p>
    <w:p w:rsidR="00952C63" w:rsidRPr="000F01C0" w:rsidRDefault="00952C63" w:rsidP="00D57D65">
      <w:pPr>
        <w:widowControl w:val="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0F01C0">
        <w:rPr>
          <w:rFonts w:ascii="Times New Roman" w:hAnsi="Times New Roman" w:cs="Times New Roman"/>
          <w:color w:val="000000"/>
          <w:sz w:val="24"/>
          <w:szCs w:val="24"/>
        </w:rPr>
        <w:t>Семинар – это особая форма групповых учебных занятий, которые проводятся под руководством преподавателя при активном участии студентов.</w:t>
      </w:r>
      <w:r w:rsidR="00D57D65" w:rsidRPr="000F01C0">
        <w:rPr>
          <w:rFonts w:ascii="Times New Roman" w:hAnsi="Times New Roman" w:cs="Times New Roman"/>
          <w:color w:val="000000"/>
          <w:sz w:val="24"/>
          <w:szCs w:val="24"/>
        </w:rPr>
        <w:t xml:space="preserve"> Семинар может проводиться как опрос, диалог. дискуссия, презентация, выступление обучающихся с докладами, как синтетическая форма взаимодействия педагога и студентов</w:t>
      </w:r>
    </w:p>
    <w:p w:rsidR="00ED414E" w:rsidRPr="000F01C0" w:rsidRDefault="002746D3" w:rsidP="00952C63">
      <w:pPr>
        <w:shd w:val="clear" w:color="auto" w:fill="FFFFFF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F01C0">
        <w:rPr>
          <w:rFonts w:ascii="Times New Roman" w:hAnsi="Times New Roman" w:cs="Times New Roman"/>
          <w:spacing w:val="3"/>
          <w:sz w:val="24"/>
          <w:szCs w:val="24"/>
        </w:rPr>
        <w:t xml:space="preserve">      </w:t>
      </w:r>
      <w:r w:rsidR="00952C63" w:rsidRPr="000F01C0">
        <w:rPr>
          <w:rFonts w:ascii="Times New Roman" w:hAnsi="Times New Roman" w:cs="Times New Roman"/>
          <w:spacing w:val="3"/>
          <w:sz w:val="24"/>
          <w:szCs w:val="24"/>
        </w:rPr>
        <w:t>При разборе художественного произведения на семинаре студент должен</w:t>
      </w:r>
      <w:r w:rsidR="00ED414E" w:rsidRPr="000F01C0">
        <w:rPr>
          <w:rFonts w:ascii="Times New Roman" w:hAnsi="Times New Roman" w:cs="Times New Roman"/>
          <w:spacing w:val="3"/>
          <w:sz w:val="24"/>
          <w:szCs w:val="24"/>
        </w:rPr>
        <w:t>:</w:t>
      </w:r>
    </w:p>
    <w:p w:rsidR="00ED414E" w:rsidRPr="000F01C0" w:rsidRDefault="00952C63" w:rsidP="00952C63">
      <w:pPr>
        <w:shd w:val="clear" w:color="auto" w:fill="FFFFFF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F01C0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F01C0">
        <w:rPr>
          <w:rFonts w:ascii="Times New Roman" w:hAnsi="Times New Roman" w:cs="Times New Roman"/>
          <w:spacing w:val="3"/>
          <w:sz w:val="24"/>
          <w:szCs w:val="24"/>
          <w:u w:val="single"/>
        </w:rPr>
        <w:t>знат</w:t>
      </w:r>
      <w:r w:rsidR="00ED414E" w:rsidRPr="000F01C0">
        <w:rPr>
          <w:rFonts w:ascii="Times New Roman" w:hAnsi="Times New Roman" w:cs="Times New Roman"/>
          <w:spacing w:val="3"/>
          <w:sz w:val="24"/>
          <w:szCs w:val="24"/>
          <w:u w:val="single"/>
        </w:rPr>
        <w:t>ь</w:t>
      </w:r>
      <w:r w:rsidR="00ED414E" w:rsidRPr="000F01C0">
        <w:rPr>
          <w:rFonts w:ascii="Times New Roman" w:hAnsi="Times New Roman" w:cs="Times New Roman"/>
          <w:spacing w:val="3"/>
          <w:sz w:val="24"/>
          <w:szCs w:val="24"/>
        </w:rPr>
        <w:t>: содержание и историю создания произведения</w:t>
      </w:r>
      <w:r w:rsidR="00D57D65" w:rsidRPr="000F01C0">
        <w:rPr>
          <w:rFonts w:ascii="Times New Roman" w:hAnsi="Times New Roman" w:cs="Times New Roman"/>
          <w:spacing w:val="3"/>
          <w:sz w:val="24"/>
          <w:szCs w:val="24"/>
        </w:rPr>
        <w:t>, его место в литературном процессе и историко-культурный контекст</w:t>
      </w:r>
      <w:r w:rsidR="00ED414E" w:rsidRPr="000F01C0">
        <w:rPr>
          <w:rFonts w:ascii="Times New Roman" w:hAnsi="Times New Roman" w:cs="Times New Roman"/>
          <w:spacing w:val="3"/>
          <w:sz w:val="24"/>
          <w:szCs w:val="24"/>
        </w:rPr>
        <w:t>;</w:t>
      </w:r>
    </w:p>
    <w:p w:rsidR="00952C63" w:rsidRPr="000F01C0" w:rsidRDefault="00952C63" w:rsidP="00952C63">
      <w:pPr>
        <w:shd w:val="clear" w:color="auto" w:fill="FFFFFF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F01C0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F01C0">
        <w:rPr>
          <w:rFonts w:ascii="Times New Roman" w:hAnsi="Times New Roman" w:cs="Times New Roman"/>
          <w:spacing w:val="3"/>
          <w:sz w:val="24"/>
          <w:szCs w:val="24"/>
          <w:u w:val="single"/>
        </w:rPr>
        <w:t>уметь</w:t>
      </w:r>
      <w:r w:rsidR="009301D6" w:rsidRPr="000F01C0">
        <w:rPr>
          <w:rFonts w:ascii="Times New Roman" w:hAnsi="Times New Roman" w:cs="Times New Roman"/>
          <w:spacing w:val="3"/>
          <w:sz w:val="24"/>
          <w:szCs w:val="24"/>
          <w:u w:val="single"/>
        </w:rPr>
        <w:t>:</w:t>
      </w:r>
      <w:r w:rsidRPr="000F01C0">
        <w:rPr>
          <w:rFonts w:ascii="Times New Roman" w:hAnsi="Times New Roman" w:cs="Times New Roman"/>
          <w:spacing w:val="3"/>
          <w:sz w:val="24"/>
          <w:szCs w:val="24"/>
        </w:rPr>
        <w:t xml:space="preserve"> вы</w:t>
      </w:r>
      <w:r w:rsidR="00ED414E" w:rsidRPr="000F01C0">
        <w:rPr>
          <w:rFonts w:ascii="Times New Roman" w:hAnsi="Times New Roman" w:cs="Times New Roman"/>
          <w:spacing w:val="3"/>
          <w:sz w:val="24"/>
          <w:szCs w:val="24"/>
        </w:rPr>
        <w:t>делять основную мысль</w:t>
      </w:r>
      <w:r w:rsidRPr="000F01C0">
        <w:rPr>
          <w:rFonts w:ascii="Times New Roman" w:hAnsi="Times New Roman" w:cs="Times New Roman"/>
          <w:spacing w:val="3"/>
          <w:sz w:val="24"/>
          <w:szCs w:val="24"/>
        </w:rPr>
        <w:t>, анализировать композиционно-сюжетный строй, особенности художественного языка, опираясь здесь как на текст произведения, так и на материалы критических и исследовательских работ.</w:t>
      </w:r>
    </w:p>
    <w:p w:rsidR="009301D6" w:rsidRPr="00E95A58" w:rsidRDefault="009301D6" w:rsidP="00952C63">
      <w:pPr>
        <w:shd w:val="clear" w:color="auto" w:fill="FFFFFF"/>
        <w:jc w:val="both"/>
        <w:rPr>
          <w:rFonts w:ascii="Times New Roman" w:hAnsi="Times New Roman" w:cs="Times New Roman"/>
          <w:spacing w:val="3"/>
        </w:rPr>
      </w:pPr>
      <w:r w:rsidRPr="000F01C0">
        <w:rPr>
          <w:rFonts w:ascii="Times New Roman" w:hAnsi="Times New Roman" w:cs="Times New Roman"/>
          <w:spacing w:val="3"/>
          <w:sz w:val="24"/>
          <w:szCs w:val="24"/>
          <w:u w:val="single"/>
        </w:rPr>
        <w:t>владеть</w:t>
      </w:r>
      <w:r w:rsidRPr="000F01C0">
        <w:rPr>
          <w:rFonts w:ascii="Times New Roman" w:hAnsi="Times New Roman" w:cs="Times New Roman"/>
          <w:spacing w:val="3"/>
          <w:sz w:val="24"/>
          <w:szCs w:val="24"/>
        </w:rPr>
        <w:t>: основополагающей литературоведческой терминологией, навыками работы с художественными и литературоведческими текстами</w:t>
      </w:r>
      <w:r w:rsidRPr="00E95A58">
        <w:rPr>
          <w:rFonts w:ascii="Times New Roman" w:hAnsi="Times New Roman" w:cs="Times New Roman"/>
          <w:spacing w:val="3"/>
        </w:rPr>
        <w:t xml:space="preserve">. </w:t>
      </w:r>
    </w:p>
    <w:p w:rsidR="00952C63" w:rsidRPr="00E95A58" w:rsidRDefault="00952C63" w:rsidP="00952C63">
      <w:pPr>
        <w:shd w:val="clear" w:color="auto" w:fill="FFFFFF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E95A58">
        <w:rPr>
          <w:rFonts w:ascii="Times New Roman" w:hAnsi="Times New Roman" w:cs="Times New Roman"/>
          <w:spacing w:val="3"/>
          <w:sz w:val="24"/>
          <w:szCs w:val="24"/>
        </w:rPr>
        <w:t>Обсуждение произведений на семинарском занятии, а также индивидуально</w:t>
      </w:r>
      <w:r w:rsidR="00D57D65" w:rsidRPr="00E95A58">
        <w:rPr>
          <w:rFonts w:ascii="Times New Roman" w:hAnsi="Times New Roman" w:cs="Times New Roman"/>
          <w:spacing w:val="3"/>
          <w:sz w:val="24"/>
          <w:szCs w:val="24"/>
        </w:rPr>
        <w:t>е</w:t>
      </w:r>
      <w:r w:rsidR="002746D3" w:rsidRPr="00E95A58">
        <w:rPr>
          <w:rFonts w:ascii="Times New Roman" w:hAnsi="Times New Roman" w:cs="Times New Roman"/>
          <w:spacing w:val="3"/>
          <w:sz w:val="24"/>
          <w:szCs w:val="24"/>
        </w:rPr>
        <w:t xml:space="preserve"> обсуждение самостоятельно </w:t>
      </w:r>
      <w:r w:rsidRPr="00E95A58">
        <w:rPr>
          <w:rFonts w:ascii="Times New Roman" w:hAnsi="Times New Roman" w:cs="Times New Roman"/>
          <w:spacing w:val="3"/>
          <w:sz w:val="24"/>
          <w:szCs w:val="24"/>
        </w:rPr>
        <w:t xml:space="preserve">прочитанных студентами произведений осуществляется на основе следующего плана: </w:t>
      </w:r>
    </w:p>
    <w:p w:rsidR="00952C63" w:rsidRPr="00E95A58" w:rsidRDefault="00952C63" w:rsidP="00B75A5B">
      <w:pPr>
        <w:numPr>
          <w:ilvl w:val="0"/>
          <w:numId w:val="15"/>
        </w:numPr>
        <w:shd w:val="clear" w:color="auto" w:fill="FFFFFF"/>
        <w:tabs>
          <w:tab w:val="clear" w:pos="360"/>
          <w:tab w:val="left" w:pos="0"/>
          <w:tab w:val="left" w:pos="426"/>
        </w:tabs>
        <w:suppressAutoHyphens/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E95A58">
        <w:rPr>
          <w:rFonts w:ascii="Times New Roman" w:hAnsi="Times New Roman" w:cs="Times New Roman"/>
          <w:spacing w:val="3"/>
          <w:sz w:val="24"/>
          <w:szCs w:val="24"/>
        </w:rPr>
        <w:lastRenderedPageBreak/>
        <w:t>Студент должен внимательно прочитать художественный текст произведения, вынесенного на семинар.</w:t>
      </w:r>
    </w:p>
    <w:p w:rsidR="00952C63" w:rsidRPr="00E95A58" w:rsidRDefault="00952C63" w:rsidP="00B75A5B">
      <w:pPr>
        <w:numPr>
          <w:ilvl w:val="0"/>
          <w:numId w:val="15"/>
        </w:numPr>
        <w:shd w:val="clear" w:color="auto" w:fill="FFFFFF"/>
        <w:tabs>
          <w:tab w:val="clear" w:pos="360"/>
          <w:tab w:val="left" w:pos="0"/>
          <w:tab w:val="left" w:pos="426"/>
        </w:tabs>
        <w:suppressAutoHyphens/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E95A58">
        <w:rPr>
          <w:rFonts w:ascii="Times New Roman" w:hAnsi="Times New Roman" w:cs="Times New Roman"/>
          <w:spacing w:val="3"/>
          <w:sz w:val="24"/>
          <w:szCs w:val="24"/>
        </w:rPr>
        <w:t>Осмыслить текст произведения согласно вопросам, предложенным для семинара преподавателем.</w:t>
      </w:r>
    </w:p>
    <w:p w:rsidR="00ED414E" w:rsidRPr="00E95A58" w:rsidRDefault="00ED414E" w:rsidP="00B75A5B">
      <w:pPr>
        <w:numPr>
          <w:ilvl w:val="0"/>
          <w:numId w:val="15"/>
        </w:numPr>
        <w:shd w:val="clear" w:color="auto" w:fill="FFFFFF"/>
        <w:tabs>
          <w:tab w:val="clear" w:pos="360"/>
          <w:tab w:val="left" w:pos="0"/>
          <w:tab w:val="left" w:pos="426"/>
        </w:tabs>
        <w:suppressAutoHyphens/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E95A58">
        <w:rPr>
          <w:rFonts w:ascii="Times New Roman" w:hAnsi="Times New Roman" w:cs="Times New Roman"/>
          <w:spacing w:val="3"/>
          <w:sz w:val="24"/>
          <w:szCs w:val="24"/>
        </w:rPr>
        <w:t>Ознакомиться с рекомендованной учебной, литературоведческой и критической литературой.</w:t>
      </w:r>
    </w:p>
    <w:p w:rsidR="00952C63" w:rsidRDefault="00952C63" w:rsidP="00B75A5B">
      <w:pPr>
        <w:numPr>
          <w:ilvl w:val="0"/>
          <w:numId w:val="15"/>
        </w:numPr>
        <w:shd w:val="clear" w:color="auto" w:fill="FFFFFF"/>
        <w:tabs>
          <w:tab w:val="clear" w:pos="360"/>
          <w:tab w:val="left" w:pos="0"/>
          <w:tab w:val="left" w:pos="426"/>
        </w:tabs>
        <w:suppressAutoHyphens/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E95A58">
        <w:rPr>
          <w:rFonts w:ascii="Times New Roman" w:hAnsi="Times New Roman" w:cs="Times New Roman"/>
          <w:spacing w:val="3"/>
          <w:sz w:val="24"/>
          <w:szCs w:val="24"/>
        </w:rPr>
        <w:t>Ответить на предложенные вопросы, используя текст произведения.</w:t>
      </w:r>
    </w:p>
    <w:p w:rsidR="00F63D05" w:rsidRPr="000F01C0" w:rsidRDefault="00F63D05" w:rsidP="00B75A5B">
      <w:pPr>
        <w:numPr>
          <w:ilvl w:val="0"/>
          <w:numId w:val="15"/>
        </w:numPr>
        <w:shd w:val="clear" w:color="auto" w:fill="FFFFFF"/>
        <w:tabs>
          <w:tab w:val="clear" w:pos="360"/>
          <w:tab w:val="left" w:pos="0"/>
          <w:tab w:val="left" w:pos="426"/>
        </w:tabs>
        <w:suppressAutoHyphens/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F01C0">
        <w:rPr>
          <w:rFonts w:ascii="Times New Roman" w:hAnsi="Times New Roman" w:cs="Times New Roman"/>
          <w:spacing w:val="3"/>
          <w:sz w:val="24"/>
          <w:szCs w:val="24"/>
        </w:rPr>
        <w:t>Заполнить читательский дневник</w:t>
      </w:r>
      <w:r w:rsidR="00092C89" w:rsidRPr="000F01C0">
        <w:rPr>
          <w:rFonts w:ascii="Times New Roman" w:hAnsi="Times New Roman" w:cs="Times New Roman"/>
          <w:spacing w:val="3"/>
          <w:sz w:val="24"/>
          <w:szCs w:val="24"/>
        </w:rPr>
        <w:t>.</w:t>
      </w:r>
    </w:p>
    <w:p w:rsidR="002746D3" w:rsidRDefault="002746D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8565F" w:rsidRPr="00911600" w:rsidRDefault="00952C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  <w:r w:rsidRPr="00911600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 xml:space="preserve">  </w:t>
      </w:r>
      <w:r w:rsidR="00E95A58" w:rsidRPr="00911600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8.1.2.</w:t>
      </w:r>
      <w:r w:rsidRPr="00911600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 xml:space="preserve"> Темы семинарских занятий</w:t>
      </w:r>
      <w:r w:rsidR="002746D3" w:rsidRPr="00911600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 xml:space="preserve"> </w:t>
      </w:r>
    </w:p>
    <w:p w:rsidR="0018565F" w:rsidRDefault="001856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E4927" w:rsidRPr="006B0880" w:rsidRDefault="004E49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08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СЕМЕСТР 2</w:t>
      </w:r>
    </w:p>
    <w:p w:rsidR="004E4927" w:rsidRPr="006B0880" w:rsidRDefault="004E49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A3081A" w:rsidRPr="006B0880" w:rsidRDefault="00A3081A" w:rsidP="004E49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0880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Семинар</w:t>
      </w:r>
      <w:r w:rsidR="00614C3C" w:rsidRPr="006B0880">
        <w:rPr>
          <w:rFonts w:ascii="Times New Roman" w:hAnsi="Times New Roman" w:cs="Times New Roman"/>
          <w:b/>
          <w:color w:val="000000" w:themeColor="text1"/>
          <w:spacing w:val="-1"/>
          <w:sz w:val="24"/>
          <w:szCs w:val="24"/>
        </w:rPr>
        <w:t>.</w:t>
      </w:r>
      <w:r w:rsidRPr="006B0880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="00D05656" w:rsidRPr="006B0880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="00D05656" w:rsidRPr="006B0880">
        <w:rPr>
          <w:rFonts w:ascii="Times New Roman" w:hAnsi="Times New Roman" w:cs="Times New Roman"/>
          <w:b/>
          <w:bCs/>
          <w:color w:val="000000" w:themeColor="text1"/>
          <w:spacing w:val="-1"/>
          <w:sz w:val="24"/>
          <w:szCs w:val="24"/>
        </w:rPr>
        <w:t>2 часа</w:t>
      </w:r>
    </w:p>
    <w:p w:rsidR="00A3081A" w:rsidRPr="006B0880" w:rsidRDefault="00A3081A" w:rsidP="004E4927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6B0880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Проблематика «Маленьких трагедий» Пушкина.</w:t>
      </w:r>
      <w:r w:rsidRPr="006B0880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</w:p>
    <w:p w:rsidR="00A3081A" w:rsidRPr="00BF3324" w:rsidRDefault="00A3081A" w:rsidP="006B0880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000000"/>
        </w:rPr>
      </w:pPr>
      <w:r w:rsidRPr="00BF3324">
        <w:rPr>
          <w:rFonts w:ascii="Times New Roman" w:hAnsi="Times New Roman" w:cs="Times New Roman"/>
          <w:b/>
          <w:color w:val="000000"/>
          <w:spacing w:val="2"/>
        </w:rPr>
        <w:t>Вопросы к семинару</w:t>
      </w:r>
      <w:r w:rsidRPr="00BF3324">
        <w:rPr>
          <w:rFonts w:ascii="Times New Roman" w:hAnsi="Times New Roman" w:cs="Times New Roman"/>
          <w:color w:val="000000"/>
          <w:spacing w:val="2"/>
        </w:rPr>
        <w:t>:</w:t>
      </w:r>
    </w:p>
    <w:p w:rsidR="00A3081A" w:rsidRPr="006B0880" w:rsidRDefault="00A3081A" w:rsidP="00B75A5B">
      <w:pPr>
        <w:widowControl w:val="0"/>
        <w:numPr>
          <w:ilvl w:val="0"/>
          <w:numId w:val="16"/>
        </w:numPr>
        <w:shd w:val="clear" w:color="auto" w:fill="FFFFFF"/>
        <w:tabs>
          <w:tab w:val="clear" w:pos="708"/>
          <w:tab w:val="num" w:pos="426"/>
          <w:tab w:val="left" w:pos="922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color w:val="000000"/>
        </w:rPr>
        <w:t>История создания цикла.</w:t>
      </w:r>
    </w:p>
    <w:p w:rsidR="00A3081A" w:rsidRPr="006B0880" w:rsidRDefault="00A3081A" w:rsidP="00B75A5B">
      <w:pPr>
        <w:widowControl w:val="0"/>
        <w:numPr>
          <w:ilvl w:val="0"/>
          <w:numId w:val="16"/>
        </w:numPr>
        <w:shd w:val="clear" w:color="auto" w:fill="FFFFFF"/>
        <w:tabs>
          <w:tab w:val="clear" w:pos="708"/>
          <w:tab w:val="num" w:pos="426"/>
          <w:tab w:val="left" w:pos="922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</w:rPr>
      </w:pPr>
      <w:r w:rsidRPr="006B0880">
        <w:rPr>
          <w:rFonts w:ascii="Times New Roman" w:hAnsi="Times New Roman" w:cs="Times New Roman"/>
          <w:color w:val="000000"/>
          <w:spacing w:val="-1"/>
        </w:rPr>
        <w:t xml:space="preserve">«Маленькие трагедии» как художественное единство </w:t>
      </w:r>
    </w:p>
    <w:p w:rsidR="00A3081A" w:rsidRPr="00BF3324" w:rsidRDefault="00A3081A" w:rsidP="00B75A5B">
      <w:pPr>
        <w:widowControl w:val="0"/>
        <w:numPr>
          <w:ilvl w:val="0"/>
          <w:numId w:val="16"/>
        </w:numPr>
        <w:shd w:val="clear" w:color="auto" w:fill="FFFFFF"/>
        <w:tabs>
          <w:tab w:val="clear" w:pos="708"/>
          <w:tab w:val="num" w:pos="426"/>
          <w:tab w:val="left" w:pos="922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  <w:r w:rsidRPr="00BF3324">
        <w:rPr>
          <w:rFonts w:ascii="Times New Roman" w:hAnsi="Times New Roman" w:cs="Times New Roman"/>
          <w:color w:val="000000"/>
        </w:rPr>
        <w:t xml:space="preserve">«Головокружительная краткость» (А. Ахматова) как </w:t>
      </w:r>
      <w:r w:rsidRPr="00BF3324">
        <w:rPr>
          <w:rFonts w:ascii="Times New Roman" w:hAnsi="Times New Roman" w:cs="Times New Roman"/>
          <w:color w:val="000000"/>
          <w:spacing w:val="-1"/>
        </w:rPr>
        <w:t>особенность поэтики «Маленьких трагедий».</w:t>
      </w:r>
    </w:p>
    <w:p w:rsidR="00A3081A" w:rsidRPr="00BF3324" w:rsidRDefault="00A3081A" w:rsidP="00B75A5B">
      <w:pPr>
        <w:widowControl w:val="0"/>
        <w:numPr>
          <w:ilvl w:val="0"/>
          <w:numId w:val="16"/>
        </w:numPr>
        <w:shd w:val="clear" w:color="auto" w:fill="FFFFFF"/>
        <w:tabs>
          <w:tab w:val="clear" w:pos="708"/>
          <w:tab w:val="num" w:pos="426"/>
          <w:tab w:val="left" w:pos="922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</w:rPr>
      </w:pPr>
      <w:r w:rsidRPr="00BF3324">
        <w:rPr>
          <w:rFonts w:ascii="Times New Roman" w:hAnsi="Times New Roman" w:cs="Times New Roman"/>
          <w:color w:val="000000"/>
        </w:rPr>
        <w:t>Парадокс как универсальный структурообразующий принцип «Маленьких трагедий».</w:t>
      </w:r>
    </w:p>
    <w:p w:rsidR="00A3081A" w:rsidRPr="00BF3324" w:rsidRDefault="00A3081A" w:rsidP="00BF3324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000000"/>
          <w:spacing w:val="-8"/>
        </w:rPr>
      </w:pPr>
      <w:r w:rsidRPr="00BF3324">
        <w:rPr>
          <w:rFonts w:ascii="Times New Roman" w:hAnsi="Times New Roman" w:cs="Times New Roman"/>
          <w:b/>
          <w:bCs/>
          <w:color w:val="000000"/>
        </w:rPr>
        <w:t>Литература к семинару:</w:t>
      </w:r>
    </w:p>
    <w:p w:rsidR="00A875BC" w:rsidRPr="00BF3324" w:rsidRDefault="00A875BC" w:rsidP="002746D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3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Москва, 2020</w:t>
      </w:r>
    </w:p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8"/>
        </w:rPr>
      </w:pPr>
      <w:r w:rsidRPr="00BF3324">
        <w:rPr>
          <w:rFonts w:ascii="Times New Roman" w:hAnsi="Times New Roman" w:cs="Times New Roman"/>
          <w:color w:val="000000"/>
          <w:spacing w:val="-8"/>
        </w:rPr>
        <w:t>Бочаров С.Г. О художественных мирах. М</w:t>
      </w:r>
      <w:r w:rsidR="00DF07C6" w:rsidRPr="00BF3324">
        <w:rPr>
          <w:rFonts w:ascii="Times New Roman" w:hAnsi="Times New Roman" w:cs="Times New Roman"/>
          <w:color w:val="000000"/>
          <w:spacing w:val="-8"/>
        </w:rPr>
        <w:t>осква</w:t>
      </w:r>
      <w:r w:rsidRPr="00BF3324">
        <w:rPr>
          <w:rFonts w:ascii="Times New Roman" w:hAnsi="Times New Roman" w:cs="Times New Roman"/>
          <w:color w:val="000000"/>
          <w:spacing w:val="-8"/>
        </w:rPr>
        <w:t>, 1985.</w:t>
      </w:r>
    </w:p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-8"/>
        </w:rPr>
        <w:t>Классика отечественной литературы в критике русской эмиграции.  М</w:t>
      </w:r>
      <w:r w:rsidR="00DF07C6" w:rsidRPr="00BF3324">
        <w:rPr>
          <w:rFonts w:ascii="Times New Roman" w:hAnsi="Times New Roman" w:cs="Times New Roman"/>
          <w:color w:val="000000"/>
          <w:spacing w:val="-8"/>
        </w:rPr>
        <w:t>осква</w:t>
      </w:r>
      <w:r w:rsidRPr="00BF3324">
        <w:rPr>
          <w:rFonts w:ascii="Times New Roman" w:hAnsi="Times New Roman" w:cs="Times New Roman"/>
          <w:color w:val="000000"/>
          <w:spacing w:val="-8"/>
        </w:rPr>
        <w:t>, 2008.</w:t>
      </w:r>
    </w:p>
    <w:p w:rsidR="00A3081A" w:rsidRPr="00BF3324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</w:p>
    <w:p w:rsidR="00A3081A" w:rsidRPr="006B0880" w:rsidRDefault="00A3081A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5" w:name="_Hlk88989686"/>
      <w:r w:rsidRPr="006B088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Семинар</w:t>
      </w:r>
      <w:r w:rsidR="00614C3C" w:rsidRPr="006B088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="00614C3C" w:rsidRPr="006B0880">
        <w:rPr>
          <w:rFonts w:ascii="Times New Roman" w:hAnsi="Times New Roman" w:cs="Times New Roman"/>
          <w:b/>
          <w:bCs/>
          <w:color w:val="000000" w:themeColor="text1"/>
          <w:spacing w:val="-1"/>
          <w:sz w:val="24"/>
          <w:szCs w:val="24"/>
        </w:rPr>
        <w:t>2 часа</w:t>
      </w:r>
    </w:p>
    <w:p w:rsidR="00A3081A" w:rsidRPr="006B0880" w:rsidRDefault="006B0880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Драма </w:t>
      </w:r>
      <w:r w:rsidR="00A3081A" w:rsidRPr="006B0880">
        <w:rPr>
          <w:rFonts w:ascii="Times New Roman" w:hAnsi="Times New Roman" w:cs="Times New Roman"/>
          <w:b/>
          <w:sz w:val="24"/>
          <w:szCs w:val="24"/>
        </w:rPr>
        <w:t>М.Ю. Лермонтова «Маскарад»</w:t>
      </w:r>
    </w:p>
    <w:p w:rsidR="00A3081A" w:rsidRPr="00BF3324" w:rsidRDefault="00A3081A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</w:rPr>
      </w:pPr>
      <w:r w:rsidRPr="00BF3324">
        <w:rPr>
          <w:rFonts w:ascii="Times New Roman" w:hAnsi="Times New Roman" w:cs="Times New Roman"/>
          <w:b/>
        </w:rPr>
        <w:t>Вопросы к семинару:</w:t>
      </w:r>
    </w:p>
    <w:bookmarkEnd w:id="15"/>
    <w:p w:rsidR="00A3081A" w:rsidRPr="00BF3324" w:rsidRDefault="00A3081A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</w:rPr>
      </w:pPr>
      <w:r w:rsidRPr="00BF3324">
        <w:rPr>
          <w:rFonts w:ascii="Times New Roman" w:hAnsi="Times New Roman" w:cs="Times New Roman"/>
        </w:rPr>
        <w:t>1. «Маскарад» как романтическая драма (герой, конфликт, концепция любви и пр.).</w:t>
      </w:r>
    </w:p>
    <w:p w:rsidR="00A3081A" w:rsidRPr="00BF3324" w:rsidRDefault="00A3081A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</w:rPr>
      </w:pPr>
      <w:r w:rsidRPr="00BF3324">
        <w:rPr>
          <w:rFonts w:ascii="Times New Roman" w:hAnsi="Times New Roman" w:cs="Times New Roman"/>
        </w:rPr>
        <w:t>2. Центральный персонаж драмы как одно из воплощений «лермонтовского человека». Арбенин и лирический герой лермонтовских стихотворений. Арбенин и Печорин.</w:t>
      </w:r>
    </w:p>
    <w:p w:rsidR="00A3081A" w:rsidRPr="00BF3324" w:rsidRDefault="00A3081A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BF3324">
        <w:rPr>
          <w:rFonts w:ascii="Times New Roman" w:hAnsi="Times New Roman" w:cs="Times New Roman"/>
        </w:rPr>
        <w:t>3. Драма «Маскарад» и поэма «Демон» (общность идейно-философской концепции, типа героя и конфликта, трактовки темы любви).</w:t>
      </w:r>
    </w:p>
    <w:p w:rsidR="00A3081A" w:rsidRPr="00BF3324" w:rsidRDefault="00A3081A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</w:rPr>
      </w:pPr>
      <w:r w:rsidRPr="00BF3324">
        <w:rPr>
          <w:rFonts w:ascii="Times New Roman" w:hAnsi="Times New Roman" w:cs="Times New Roman"/>
          <w:b/>
        </w:rPr>
        <w:t>Литература к семинару:</w:t>
      </w:r>
    </w:p>
    <w:p w:rsidR="00DF07C6" w:rsidRPr="00BF3324" w:rsidRDefault="00DF07C6" w:rsidP="002746D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3"/>
        </w:rPr>
      </w:pPr>
      <w:bookmarkStart w:id="16" w:name="_Hlk87198487"/>
      <w:r w:rsidRPr="00BF3324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Москва, 2020</w:t>
      </w:r>
    </w:p>
    <w:bookmarkEnd w:id="16"/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8"/>
        </w:rPr>
      </w:pPr>
      <w:r w:rsidRPr="00BF3324">
        <w:rPr>
          <w:rFonts w:ascii="Times New Roman" w:hAnsi="Times New Roman" w:cs="Times New Roman"/>
          <w:color w:val="000000"/>
          <w:spacing w:val="-8"/>
        </w:rPr>
        <w:t>Бочаров С.Г. О художественных мирах. М</w:t>
      </w:r>
      <w:r w:rsidR="00DF07C6" w:rsidRPr="00BF3324">
        <w:rPr>
          <w:rFonts w:ascii="Times New Roman" w:hAnsi="Times New Roman" w:cs="Times New Roman"/>
          <w:color w:val="000000"/>
          <w:spacing w:val="-8"/>
        </w:rPr>
        <w:t>осква</w:t>
      </w:r>
      <w:r w:rsidRPr="00BF3324">
        <w:rPr>
          <w:rFonts w:ascii="Times New Roman" w:hAnsi="Times New Roman" w:cs="Times New Roman"/>
          <w:color w:val="000000"/>
          <w:spacing w:val="-8"/>
        </w:rPr>
        <w:t>, 1985.</w:t>
      </w:r>
    </w:p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-8"/>
        </w:rPr>
        <w:t>Классика отечественной литературы в критике русской эмиграции.  М</w:t>
      </w:r>
      <w:r w:rsidR="00DF07C6" w:rsidRPr="00BF3324">
        <w:rPr>
          <w:rFonts w:ascii="Times New Roman" w:hAnsi="Times New Roman" w:cs="Times New Roman"/>
          <w:color w:val="000000"/>
          <w:spacing w:val="-8"/>
        </w:rPr>
        <w:t>осква</w:t>
      </w:r>
      <w:r w:rsidRPr="00BF3324">
        <w:rPr>
          <w:rFonts w:ascii="Times New Roman" w:hAnsi="Times New Roman" w:cs="Times New Roman"/>
          <w:color w:val="000000"/>
          <w:spacing w:val="-8"/>
        </w:rPr>
        <w:t>, 2008.</w:t>
      </w:r>
    </w:p>
    <w:p w:rsidR="00FA61E2" w:rsidRPr="006B0880" w:rsidRDefault="00FA61E2" w:rsidP="00BF3324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  <w:r w:rsidRPr="006B0880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   </w:t>
      </w:r>
      <w:r w:rsidRPr="006B088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                          </w:t>
      </w:r>
    </w:p>
    <w:p w:rsidR="00FA61E2" w:rsidRPr="006B0880" w:rsidRDefault="00FA61E2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88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Семинар</w:t>
      </w:r>
      <w:r w:rsidR="0018565F" w:rsidRPr="006B088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. 2 часа</w:t>
      </w:r>
    </w:p>
    <w:p w:rsidR="00FA61E2" w:rsidRPr="006B0880" w:rsidRDefault="00FA61E2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880">
        <w:rPr>
          <w:rFonts w:ascii="Times New Roman" w:hAnsi="Times New Roman" w:cs="Times New Roman"/>
          <w:b/>
          <w:sz w:val="24"/>
          <w:szCs w:val="24"/>
        </w:rPr>
        <w:t>Драматургия Н.В. Гоголя</w:t>
      </w:r>
    </w:p>
    <w:p w:rsidR="00FA61E2" w:rsidRPr="00BF3324" w:rsidRDefault="00FA61E2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BF3324">
        <w:rPr>
          <w:rFonts w:ascii="Times New Roman" w:hAnsi="Times New Roman" w:cs="Times New Roman"/>
          <w:b/>
        </w:rPr>
        <w:t>Вопросы к семинару:</w:t>
      </w:r>
    </w:p>
    <w:p w:rsidR="00FA61E2" w:rsidRPr="00BF3324" w:rsidRDefault="002746D3" w:rsidP="006B0880">
      <w:pPr>
        <w:pStyle w:val="a3"/>
        <w:numPr>
          <w:ilvl w:val="1"/>
          <w:numId w:val="16"/>
        </w:numPr>
        <w:shd w:val="clear" w:color="auto" w:fill="FFFFFF"/>
        <w:tabs>
          <w:tab w:val="clear" w:pos="1080"/>
        </w:tabs>
        <w:spacing w:after="0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История создания </w:t>
      </w:r>
      <w:r w:rsidR="00FA61E2" w:rsidRPr="00BF3324">
        <w:rPr>
          <w:rFonts w:ascii="Times New Roman" w:hAnsi="Times New Roman" w:cs="Times New Roman"/>
        </w:rPr>
        <w:t>пьес «Ревизор», «Женитьба», «Игроки».</w:t>
      </w:r>
    </w:p>
    <w:p w:rsidR="00FA61E2" w:rsidRPr="00BF3324" w:rsidRDefault="00FA61E2" w:rsidP="006B0880">
      <w:pPr>
        <w:pStyle w:val="a3"/>
        <w:shd w:val="clear" w:color="auto" w:fill="FFFFFF"/>
        <w:spacing w:after="0"/>
        <w:ind w:left="0"/>
        <w:jc w:val="both"/>
        <w:rPr>
          <w:rFonts w:ascii="Times New Roman" w:hAnsi="Times New Roman" w:cs="Times New Roman"/>
        </w:rPr>
      </w:pPr>
      <w:r w:rsidRPr="00BF3324">
        <w:rPr>
          <w:rFonts w:ascii="Times New Roman" w:hAnsi="Times New Roman" w:cs="Times New Roman"/>
        </w:rPr>
        <w:t>2. Сочетание комического т трагического в пьесах Н.В. Гоголя.</w:t>
      </w:r>
    </w:p>
    <w:p w:rsidR="00FA61E2" w:rsidRPr="00BF3324" w:rsidRDefault="00FA61E2" w:rsidP="006B0880">
      <w:pPr>
        <w:pStyle w:val="a3"/>
        <w:shd w:val="clear" w:color="auto" w:fill="FFFFFF"/>
        <w:spacing w:after="0"/>
        <w:ind w:left="0"/>
        <w:jc w:val="both"/>
        <w:rPr>
          <w:rFonts w:ascii="Times New Roman" w:hAnsi="Times New Roman" w:cs="Times New Roman"/>
        </w:rPr>
      </w:pPr>
      <w:r w:rsidRPr="00BF3324">
        <w:rPr>
          <w:rFonts w:ascii="Times New Roman" w:hAnsi="Times New Roman" w:cs="Times New Roman"/>
        </w:rPr>
        <w:t>3. «Миражная» интрига в драматургии Н.В. Гоголя.</w:t>
      </w:r>
    </w:p>
    <w:p w:rsidR="00FA61E2" w:rsidRPr="00BF3324" w:rsidRDefault="00FA61E2" w:rsidP="006B0880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</w:rPr>
      </w:pPr>
      <w:bookmarkStart w:id="17" w:name="_Hlk88990350"/>
      <w:r w:rsidRPr="00BF3324">
        <w:rPr>
          <w:rFonts w:ascii="Times New Roman" w:hAnsi="Times New Roman" w:cs="Times New Roman"/>
          <w:b/>
          <w:color w:val="000000"/>
          <w:spacing w:val="-3"/>
        </w:rPr>
        <w:t>Литература к семинару:</w:t>
      </w:r>
      <w:bookmarkEnd w:id="17"/>
    </w:p>
    <w:p w:rsidR="00FA61E2" w:rsidRPr="00BF3324" w:rsidRDefault="00FA61E2" w:rsidP="006B088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3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</w:t>
      </w:r>
      <w:r w:rsidR="00911600">
        <w:rPr>
          <w:rFonts w:ascii="Times New Roman" w:hAnsi="Times New Roman" w:cs="Times New Roman"/>
          <w:color w:val="000000"/>
          <w:spacing w:val="1"/>
        </w:rPr>
        <w:t>осква</w:t>
      </w:r>
      <w:r w:rsidRPr="00BF3324">
        <w:rPr>
          <w:rFonts w:ascii="Times New Roman" w:hAnsi="Times New Roman" w:cs="Times New Roman"/>
          <w:color w:val="000000"/>
          <w:spacing w:val="1"/>
        </w:rPr>
        <w:t>, 20</w:t>
      </w:r>
      <w:r w:rsidR="00246381" w:rsidRPr="00BF3324">
        <w:rPr>
          <w:rFonts w:ascii="Times New Roman" w:hAnsi="Times New Roman" w:cs="Times New Roman"/>
          <w:color w:val="000000"/>
          <w:spacing w:val="1"/>
        </w:rPr>
        <w:t>20</w:t>
      </w:r>
    </w:p>
    <w:p w:rsidR="00FA61E2" w:rsidRPr="00BF3324" w:rsidRDefault="00FA61E2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</w:rPr>
      </w:pPr>
      <w:r w:rsidRPr="00BF3324">
        <w:rPr>
          <w:rFonts w:ascii="Times New Roman" w:hAnsi="Times New Roman" w:cs="Times New Roman"/>
          <w:color w:val="000000"/>
          <w:spacing w:val="-8"/>
        </w:rPr>
        <w:t>Классика отечественной литературы в критике русской эмиграции.  М</w:t>
      </w:r>
      <w:r w:rsidR="00911600">
        <w:rPr>
          <w:rFonts w:ascii="Times New Roman" w:hAnsi="Times New Roman" w:cs="Times New Roman"/>
          <w:color w:val="000000"/>
          <w:spacing w:val="-8"/>
        </w:rPr>
        <w:t>осква</w:t>
      </w:r>
      <w:r w:rsidRPr="00BF3324">
        <w:rPr>
          <w:rFonts w:ascii="Times New Roman" w:hAnsi="Times New Roman" w:cs="Times New Roman"/>
          <w:color w:val="000000"/>
          <w:spacing w:val="-8"/>
        </w:rPr>
        <w:t>, 2008</w:t>
      </w:r>
    </w:p>
    <w:p w:rsidR="00FA61E2" w:rsidRPr="00BF3324" w:rsidRDefault="00FA61E2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-3"/>
        </w:rPr>
      </w:pPr>
      <w:r w:rsidRPr="00BF3324">
        <w:rPr>
          <w:rFonts w:ascii="Times New Roman" w:hAnsi="Times New Roman" w:cs="Times New Roman"/>
          <w:color w:val="000000"/>
        </w:rPr>
        <w:t xml:space="preserve">Мочульский К. Гоголь // Мочульский К. Гоголь. </w:t>
      </w:r>
      <w:r w:rsidRPr="00BF3324">
        <w:rPr>
          <w:rFonts w:ascii="Times New Roman" w:hAnsi="Times New Roman" w:cs="Times New Roman"/>
          <w:color w:val="000000"/>
          <w:spacing w:val="-1"/>
        </w:rPr>
        <w:t>Соловьев. Достоевский. М</w:t>
      </w:r>
      <w:r w:rsidR="00911600">
        <w:rPr>
          <w:rFonts w:ascii="Times New Roman" w:hAnsi="Times New Roman" w:cs="Times New Roman"/>
          <w:color w:val="000000"/>
          <w:spacing w:val="-1"/>
        </w:rPr>
        <w:t>осква</w:t>
      </w:r>
      <w:r w:rsidRPr="00BF3324">
        <w:rPr>
          <w:rFonts w:ascii="Times New Roman" w:hAnsi="Times New Roman" w:cs="Times New Roman"/>
          <w:color w:val="000000"/>
          <w:spacing w:val="-1"/>
        </w:rPr>
        <w:t>, 1995.</w:t>
      </w:r>
    </w:p>
    <w:p w:rsidR="006B0880" w:rsidRDefault="003E3735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BF3324">
        <w:rPr>
          <w:rFonts w:ascii="Times New Roman" w:hAnsi="Times New Roman" w:cs="Times New Roman"/>
          <w:b/>
          <w:color w:val="000000"/>
          <w:spacing w:val="2"/>
        </w:rPr>
        <w:t xml:space="preserve">      </w:t>
      </w:r>
      <w:bookmarkStart w:id="18" w:name="_Hlk88990963"/>
      <w:r w:rsidR="006B0880">
        <w:rPr>
          <w:rFonts w:ascii="Times New Roman" w:hAnsi="Times New Roman" w:cs="Times New Roman"/>
          <w:b/>
          <w:color w:val="000000"/>
          <w:spacing w:val="2"/>
        </w:rPr>
        <w:t xml:space="preserve">                               </w:t>
      </w:r>
    </w:p>
    <w:p w:rsidR="0018565F" w:rsidRPr="006B0880" w:rsidRDefault="0018565F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6B088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Семинар. 2 часа</w:t>
      </w:r>
    </w:p>
    <w:p w:rsidR="0018565F" w:rsidRPr="006B0880" w:rsidRDefault="0018565F" w:rsidP="006B0880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880">
        <w:rPr>
          <w:rFonts w:ascii="Times New Roman" w:hAnsi="Times New Roman" w:cs="Times New Roman"/>
          <w:b/>
          <w:sz w:val="24"/>
          <w:szCs w:val="24"/>
        </w:rPr>
        <w:t>Роман А.И. Герцена «Кто виноват?»</w:t>
      </w:r>
    </w:p>
    <w:p w:rsidR="0018565F" w:rsidRPr="0018565F" w:rsidRDefault="0018565F" w:rsidP="004E4927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lastRenderedPageBreak/>
        <w:t>Вопросы к семинару:</w:t>
      </w:r>
    </w:p>
    <w:p w:rsidR="0018565F" w:rsidRDefault="0018565F" w:rsidP="004E4927">
      <w:pPr>
        <w:pStyle w:val="a3"/>
        <w:numPr>
          <w:ilvl w:val="2"/>
          <w:numId w:val="16"/>
        </w:numPr>
        <w:shd w:val="clear" w:color="auto" w:fill="FFFFFF"/>
        <w:spacing w:after="0" w:line="256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Смысл названия произведения.</w:t>
      </w:r>
    </w:p>
    <w:p w:rsidR="0018565F" w:rsidRDefault="0018565F" w:rsidP="0018565F">
      <w:pPr>
        <w:pStyle w:val="a3"/>
        <w:numPr>
          <w:ilvl w:val="2"/>
          <w:numId w:val="16"/>
        </w:numPr>
        <w:shd w:val="clear" w:color="auto" w:fill="FFFFFF"/>
        <w:spacing w:after="0" w:line="256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Владимир Бельтов в галерее «лишних» людей русской классической литературы.</w:t>
      </w:r>
    </w:p>
    <w:p w:rsidR="0018565F" w:rsidRDefault="0018565F" w:rsidP="0018565F">
      <w:pPr>
        <w:pStyle w:val="a3"/>
        <w:numPr>
          <w:ilvl w:val="2"/>
          <w:numId w:val="16"/>
        </w:numPr>
        <w:shd w:val="clear" w:color="auto" w:fill="FFFFFF"/>
        <w:spacing w:after="0" w:line="256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Драматическое пересечение судеб «лишнего» человека Владимира Бельтова и «маленького» человека Дмитрия Круциферского в романе.</w:t>
      </w:r>
    </w:p>
    <w:p w:rsidR="0018565F" w:rsidRDefault="0018565F" w:rsidP="0018565F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spacing w:val="-3"/>
        </w:rPr>
      </w:pPr>
      <w:r>
        <w:rPr>
          <w:rFonts w:ascii="Times New Roman" w:hAnsi="Times New Roman" w:cs="Times New Roman"/>
          <w:b/>
          <w:color w:val="000000"/>
          <w:spacing w:val="-3"/>
        </w:rPr>
        <w:t>Литература к семинару</w:t>
      </w:r>
      <w:r w:rsidR="005F1E24">
        <w:rPr>
          <w:rFonts w:ascii="Times New Roman" w:hAnsi="Times New Roman" w:cs="Times New Roman"/>
          <w:b/>
          <w:color w:val="000000"/>
          <w:spacing w:val="-3"/>
        </w:rPr>
        <w:t>:</w:t>
      </w:r>
    </w:p>
    <w:p w:rsidR="0018565F" w:rsidRDefault="0018565F" w:rsidP="0018565F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1"/>
        </w:rPr>
      </w:pPr>
      <w:r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Москва, 2020</w:t>
      </w:r>
    </w:p>
    <w:p w:rsidR="0011744A" w:rsidRDefault="0018565F" w:rsidP="0018565F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</w:rPr>
        <w:t>История русской литературы XIX века. 40-60-е годы: учеб. пособие / под ред. В.Н. Аношкиной,</w:t>
      </w:r>
    </w:p>
    <w:p w:rsidR="0011744A" w:rsidRDefault="0011744A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</w:rPr>
      </w:pPr>
    </w:p>
    <w:p w:rsidR="0018565F" w:rsidRDefault="0018565F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</w:rPr>
      </w:pPr>
    </w:p>
    <w:p w:rsidR="0018565F" w:rsidRPr="006B0880" w:rsidRDefault="0018565F" w:rsidP="002746D3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08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СЕМЕСТР 3</w:t>
      </w:r>
    </w:p>
    <w:p w:rsidR="0011744A" w:rsidRPr="009E31EE" w:rsidRDefault="0018565F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bCs/>
          <w:color w:val="000000"/>
          <w:spacing w:val="-12"/>
          <w:sz w:val="16"/>
          <w:szCs w:val="16"/>
        </w:rPr>
      </w:pPr>
      <w:r w:rsidRPr="009E31E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 xml:space="preserve"> </w:t>
      </w:r>
    </w:p>
    <w:p w:rsidR="002746D3" w:rsidRPr="006B0880" w:rsidRDefault="007F5F07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Семинар</w:t>
      </w:r>
      <w:r w:rsidR="0018565F"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. 2 часа</w:t>
      </w:r>
    </w:p>
    <w:p w:rsidR="007F5F07" w:rsidRPr="006B0880" w:rsidRDefault="007F5F07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Комедия А.Н. Островского «Лес»</w:t>
      </w:r>
    </w:p>
    <w:p w:rsidR="007F5F07" w:rsidRPr="00BF3324" w:rsidRDefault="007F5F07" w:rsidP="00002330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 w:cs="Times New Roman"/>
          <w:b/>
          <w:bCs/>
          <w:color w:val="000000"/>
          <w:spacing w:val="-12"/>
        </w:rPr>
        <w:t>Вопросы к семинару</w:t>
      </w:r>
      <w:r w:rsidR="005F1E24">
        <w:rPr>
          <w:rFonts w:ascii="Times New Roman" w:hAnsi="Times New Roman" w:cs="Times New Roman"/>
          <w:b/>
          <w:bCs/>
          <w:color w:val="000000"/>
          <w:spacing w:val="-12"/>
        </w:rPr>
        <w:t>:</w:t>
      </w:r>
    </w:p>
    <w:bookmarkEnd w:id="18"/>
    <w:p w:rsidR="007F5F07" w:rsidRPr="00BF3324" w:rsidRDefault="007F5F07" w:rsidP="00BF3324">
      <w:pPr>
        <w:shd w:val="clear" w:color="auto" w:fill="FFFFFF"/>
        <w:spacing w:after="0"/>
        <w:ind w:hanging="284"/>
        <w:contextualSpacing/>
        <w:jc w:val="both"/>
        <w:rPr>
          <w:rFonts w:ascii="Times New Roman" w:hAnsi="Times New Roman" w:cs="Times New Roman"/>
          <w:color w:val="000000"/>
          <w:spacing w:val="-12"/>
        </w:rPr>
      </w:pPr>
      <w:r w:rsidRPr="00BF3324">
        <w:rPr>
          <w:rFonts w:ascii="Times New Roman" w:hAnsi="Times New Roman" w:cs="Times New Roman"/>
          <w:color w:val="000000"/>
          <w:spacing w:val="-12"/>
        </w:rPr>
        <w:t>1.</w:t>
      </w:r>
      <w:r w:rsidRPr="00BF3324">
        <w:rPr>
          <w:rFonts w:ascii="Times New Roman" w:hAnsi="Times New Roman" w:cs="Times New Roman"/>
          <w:color w:val="000000"/>
          <w:spacing w:val="-12"/>
        </w:rPr>
        <w:tab/>
        <w:t xml:space="preserve">«Лес» в цикле сатирических антидворянских комедий Островского 60–70-х годов </w:t>
      </w:r>
      <w:r w:rsidRPr="00BF3324">
        <w:rPr>
          <w:rFonts w:ascii="Times New Roman" w:hAnsi="Times New Roman" w:cs="Times New Roman"/>
          <w:color w:val="000000"/>
          <w:spacing w:val="-12"/>
          <w:lang w:val="en-US"/>
        </w:rPr>
        <w:t>XIX</w:t>
      </w:r>
      <w:r w:rsidRPr="00BF3324">
        <w:rPr>
          <w:rFonts w:ascii="Times New Roman" w:hAnsi="Times New Roman" w:cs="Times New Roman"/>
          <w:color w:val="000000"/>
          <w:spacing w:val="-12"/>
        </w:rPr>
        <w:t xml:space="preserve"> века («На всякого мудреца довольно простоты», «Бешеные деньги», «Волки и овцы»).</w:t>
      </w:r>
    </w:p>
    <w:p w:rsidR="007F5F07" w:rsidRPr="00BF3324" w:rsidRDefault="007F5F07" w:rsidP="00BF3324">
      <w:pPr>
        <w:shd w:val="clear" w:color="auto" w:fill="FFFFFF"/>
        <w:spacing w:after="0"/>
        <w:ind w:hanging="284"/>
        <w:contextualSpacing/>
        <w:jc w:val="both"/>
        <w:rPr>
          <w:rFonts w:ascii="Times New Roman" w:hAnsi="Times New Roman" w:cs="Times New Roman"/>
          <w:color w:val="000000"/>
          <w:spacing w:val="-12"/>
        </w:rPr>
      </w:pPr>
      <w:r w:rsidRPr="00BF3324">
        <w:rPr>
          <w:rFonts w:ascii="Times New Roman" w:hAnsi="Times New Roman" w:cs="Times New Roman"/>
          <w:color w:val="000000"/>
          <w:spacing w:val="-12"/>
        </w:rPr>
        <w:t>2.</w:t>
      </w:r>
      <w:r w:rsidRPr="00BF3324">
        <w:rPr>
          <w:rFonts w:ascii="Times New Roman" w:hAnsi="Times New Roman" w:cs="Times New Roman"/>
          <w:color w:val="000000"/>
          <w:spacing w:val="-12"/>
        </w:rPr>
        <w:tab/>
        <w:t>Жанровое своеобразие пьесы (взаимодействие драматического и комического элементов).</w:t>
      </w:r>
    </w:p>
    <w:p w:rsidR="00002330" w:rsidRDefault="00002330" w:rsidP="00002330">
      <w:pPr>
        <w:shd w:val="clear" w:color="auto" w:fill="FFFFFF"/>
        <w:spacing w:after="0"/>
        <w:ind w:hanging="284"/>
        <w:contextualSpacing/>
        <w:jc w:val="both"/>
        <w:rPr>
          <w:rFonts w:ascii="Times New Roman" w:hAnsi="Times New Roman" w:cs="Times New Roman"/>
          <w:color w:val="000000"/>
          <w:spacing w:val="-12"/>
        </w:rPr>
      </w:pPr>
      <w:r>
        <w:rPr>
          <w:rFonts w:ascii="Times New Roman" w:hAnsi="Times New Roman" w:cs="Times New Roman"/>
          <w:color w:val="000000"/>
          <w:spacing w:val="-12"/>
        </w:rPr>
        <w:t>3.</w:t>
      </w:r>
      <w:r>
        <w:rPr>
          <w:rFonts w:ascii="Times New Roman" w:hAnsi="Times New Roman" w:cs="Times New Roman"/>
          <w:color w:val="000000"/>
          <w:spacing w:val="-12"/>
        </w:rPr>
        <w:tab/>
        <w:t>Конфликт и система образов.</w:t>
      </w:r>
    </w:p>
    <w:p w:rsidR="007F5F07" w:rsidRPr="00002330" w:rsidRDefault="007F5F07" w:rsidP="00002330">
      <w:pPr>
        <w:shd w:val="clear" w:color="auto" w:fill="FFFFFF"/>
        <w:spacing w:after="0"/>
        <w:ind w:hanging="284"/>
        <w:contextualSpacing/>
        <w:jc w:val="both"/>
        <w:rPr>
          <w:rFonts w:ascii="Times New Roman" w:hAnsi="Times New Roman" w:cs="Times New Roman"/>
          <w:color w:val="000000"/>
          <w:spacing w:val="-12"/>
        </w:rPr>
      </w:pPr>
      <w:bookmarkStart w:id="19" w:name="_Hlk90228672"/>
      <w:r w:rsidRPr="00BF3324">
        <w:rPr>
          <w:rFonts w:ascii="Times New Roman" w:hAnsi="Times New Roman" w:cs="Times New Roman"/>
        </w:rPr>
        <w:t xml:space="preserve"> </w:t>
      </w:r>
      <w:r w:rsidR="006B0880">
        <w:rPr>
          <w:rFonts w:ascii="Times New Roman" w:hAnsi="Times New Roman" w:cs="Times New Roman"/>
        </w:rPr>
        <w:t xml:space="preserve">    </w:t>
      </w:r>
      <w:r w:rsidRPr="00BF3324">
        <w:rPr>
          <w:rFonts w:ascii="Times New Roman" w:hAnsi="Times New Roman" w:cs="Times New Roman"/>
          <w:b/>
          <w:color w:val="000000"/>
          <w:spacing w:val="-3"/>
        </w:rPr>
        <w:t>Литература к семинару</w:t>
      </w:r>
      <w:r w:rsidR="005F1E24">
        <w:rPr>
          <w:rFonts w:ascii="Times New Roman" w:hAnsi="Times New Roman" w:cs="Times New Roman"/>
          <w:b/>
          <w:color w:val="000000"/>
          <w:spacing w:val="-3"/>
        </w:rPr>
        <w:t>:</w:t>
      </w:r>
    </w:p>
    <w:p w:rsidR="007F5F07" w:rsidRPr="00BF3324" w:rsidRDefault="007F5F07" w:rsidP="006B088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3"/>
        </w:rPr>
      </w:pPr>
      <w:bookmarkStart w:id="20" w:name="_Hlk87197497"/>
      <w:r w:rsidRPr="00BF3324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</w:t>
      </w:r>
      <w:r w:rsidR="00DF07C6" w:rsidRPr="00BF3324">
        <w:rPr>
          <w:rFonts w:ascii="Times New Roman" w:hAnsi="Times New Roman" w:cs="Times New Roman"/>
          <w:color w:val="000000"/>
          <w:spacing w:val="1"/>
        </w:rPr>
        <w:t>осква</w:t>
      </w:r>
      <w:r w:rsidRPr="00BF3324">
        <w:rPr>
          <w:rFonts w:ascii="Times New Roman" w:hAnsi="Times New Roman" w:cs="Times New Roman"/>
          <w:color w:val="000000"/>
          <w:spacing w:val="1"/>
        </w:rPr>
        <w:t>, 20</w:t>
      </w:r>
      <w:r w:rsidR="00246381" w:rsidRPr="00BF3324">
        <w:rPr>
          <w:rFonts w:ascii="Times New Roman" w:hAnsi="Times New Roman" w:cs="Times New Roman"/>
          <w:color w:val="000000"/>
          <w:spacing w:val="1"/>
        </w:rPr>
        <w:t>20</w:t>
      </w:r>
    </w:p>
    <w:bookmarkEnd w:id="20"/>
    <w:p w:rsidR="00DF07C6" w:rsidRPr="00BF3324" w:rsidRDefault="00A875BC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-8"/>
        </w:rPr>
      </w:pPr>
      <w:r w:rsidRPr="00BF3324">
        <w:rPr>
          <w:rFonts w:ascii="Times New Roman" w:hAnsi="Times New Roman" w:cs="Times New Roman"/>
          <w:color w:val="000000"/>
          <w:spacing w:val="-12"/>
        </w:rPr>
        <w:t>Лотман Ю.М. А.Н. Островский и русская драматургия его времени. Москва; Ленинград, 1961</w:t>
      </w:r>
    </w:p>
    <w:p w:rsidR="007F5F07" w:rsidRPr="00BF3324" w:rsidRDefault="007F5F07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</w:rPr>
      </w:pPr>
      <w:r w:rsidRPr="00BF3324">
        <w:rPr>
          <w:rFonts w:ascii="Times New Roman" w:hAnsi="Times New Roman" w:cs="Times New Roman"/>
          <w:color w:val="000000"/>
          <w:spacing w:val="-8"/>
        </w:rPr>
        <w:t>Классика отечественной литературы в критике русской эмиграции.  М</w:t>
      </w:r>
      <w:r w:rsidR="00A875BC" w:rsidRPr="00BF3324">
        <w:rPr>
          <w:rFonts w:ascii="Times New Roman" w:hAnsi="Times New Roman" w:cs="Times New Roman"/>
          <w:color w:val="000000"/>
          <w:spacing w:val="-8"/>
        </w:rPr>
        <w:t>осква</w:t>
      </w:r>
      <w:r w:rsidRPr="00BF3324">
        <w:rPr>
          <w:rFonts w:ascii="Times New Roman" w:hAnsi="Times New Roman" w:cs="Times New Roman"/>
          <w:color w:val="000000"/>
          <w:spacing w:val="-8"/>
        </w:rPr>
        <w:t>, 2008</w:t>
      </w:r>
    </w:p>
    <w:bookmarkEnd w:id="19"/>
    <w:p w:rsidR="00A3081A" w:rsidRPr="00BF3324" w:rsidRDefault="00A3081A" w:rsidP="00BF332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2"/>
          <w:w w:val="130"/>
        </w:rPr>
      </w:pPr>
    </w:p>
    <w:p w:rsidR="00002330" w:rsidRPr="006B0880" w:rsidRDefault="00002330" w:rsidP="00002330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Семинар</w:t>
      </w:r>
      <w:r w:rsidR="0018565F"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. 2 часа</w:t>
      </w:r>
    </w:p>
    <w:p w:rsidR="00C75587" w:rsidRPr="006B0880" w:rsidRDefault="00C75587" w:rsidP="00002330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Гротескная </w:t>
      </w:r>
      <w:r w:rsidR="00002330"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повесть М.Е. Салтыкова-Щедрина </w:t>
      </w:r>
      <w:r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«История одного города»</w:t>
      </w:r>
    </w:p>
    <w:p w:rsidR="00C75587" w:rsidRPr="00BF3324" w:rsidRDefault="00C75587" w:rsidP="00002330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</w:rPr>
      </w:pPr>
      <w:r w:rsidRPr="00BF3324">
        <w:rPr>
          <w:rFonts w:ascii="Times New Roman" w:hAnsi="Times New Roman" w:cs="Times New Roman"/>
          <w:b/>
          <w:bCs/>
          <w:color w:val="000000"/>
          <w:spacing w:val="-12"/>
        </w:rPr>
        <w:t>Вопросы к семинару</w:t>
      </w:r>
      <w:r w:rsidR="005F1E24">
        <w:rPr>
          <w:rFonts w:ascii="Times New Roman" w:hAnsi="Times New Roman" w:cs="Times New Roman"/>
          <w:b/>
          <w:bCs/>
          <w:color w:val="000000"/>
          <w:spacing w:val="-12"/>
        </w:rPr>
        <w:t>:</w:t>
      </w:r>
    </w:p>
    <w:p w:rsidR="00AD68D1" w:rsidRPr="00BF3324" w:rsidRDefault="00AD68D1" w:rsidP="00BF3324">
      <w:pPr>
        <w:pStyle w:val="a3"/>
        <w:numPr>
          <w:ilvl w:val="3"/>
          <w:numId w:val="16"/>
        </w:numPr>
        <w:shd w:val="clear" w:color="auto" w:fill="FFFFFF"/>
        <w:spacing w:after="0"/>
        <w:ind w:left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Гротеск, гипербола и эзопов язык в повести.</w:t>
      </w:r>
    </w:p>
    <w:p w:rsidR="00AD68D1" w:rsidRPr="00BF3324" w:rsidRDefault="00AD68D1" w:rsidP="00BF3324">
      <w:pPr>
        <w:pStyle w:val="a3"/>
        <w:numPr>
          <w:ilvl w:val="3"/>
          <w:numId w:val="16"/>
        </w:numPr>
        <w:shd w:val="clear" w:color="auto" w:fill="FFFFFF"/>
        <w:spacing w:after="0"/>
        <w:ind w:left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Город Глупов как микромодель самого худшего в русской жизни.</w:t>
      </w:r>
    </w:p>
    <w:p w:rsidR="00AD68D1" w:rsidRPr="00BF3324" w:rsidRDefault="00AD68D1" w:rsidP="00BF3324">
      <w:pPr>
        <w:pStyle w:val="a3"/>
        <w:numPr>
          <w:ilvl w:val="3"/>
          <w:numId w:val="16"/>
        </w:numPr>
        <w:shd w:val="clear" w:color="auto" w:fill="FFFFFF"/>
        <w:spacing w:after="0"/>
        <w:ind w:left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Эсхатологическ</w:t>
      </w:r>
      <w:r w:rsidR="00DA2931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ая проблематика в повести.</w:t>
      </w:r>
    </w:p>
    <w:p w:rsidR="006B0880" w:rsidRDefault="004E4927" w:rsidP="006B0880">
      <w:pPr>
        <w:pStyle w:val="a3"/>
        <w:shd w:val="clear" w:color="auto" w:fill="FFFFFF"/>
        <w:spacing w:after="0"/>
        <w:ind w:left="0"/>
        <w:jc w:val="both"/>
        <w:rPr>
          <w:rFonts w:ascii="Times New Roman" w:hAnsi="Times New Roman" w:cs="Times New Roman"/>
          <w:b/>
          <w:color w:val="000000"/>
          <w:spacing w:val="-3"/>
        </w:rPr>
      </w:pPr>
      <w:r w:rsidRPr="004E4927">
        <w:rPr>
          <w:rFonts w:ascii="Times New Roman" w:hAnsi="Times New Roman" w:cs="Times New Roman"/>
          <w:b/>
          <w:color w:val="000000"/>
          <w:spacing w:val="-3"/>
        </w:rPr>
        <w:t>Литература к семинару</w:t>
      </w:r>
      <w:r w:rsidR="005F1E24">
        <w:rPr>
          <w:rFonts w:ascii="Times New Roman" w:hAnsi="Times New Roman" w:cs="Times New Roman"/>
          <w:b/>
          <w:color w:val="000000"/>
          <w:spacing w:val="-3"/>
        </w:rPr>
        <w:t>:</w:t>
      </w:r>
      <w:bookmarkStart w:id="21" w:name="_Hlk90228983"/>
    </w:p>
    <w:p w:rsidR="004E4927" w:rsidRPr="006B0880" w:rsidRDefault="004E4927" w:rsidP="006B0880">
      <w:pPr>
        <w:pStyle w:val="a3"/>
        <w:shd w:val="clear" w:color="auto" w:fill="FFFFFF"/>
        <w:spacing w:after="0"/>
        <w:ind w:left="0"/>
        <w:jc w:val="both"/>
        <w:rPr>
          <w:rFonts w:ascii="Times New Roman" w:hAnsi="Times New Roman" w:cs="Times New Roman"/>
          <w:color w:val="000000"/>
          <w:spacing w:val="-12"/>
        </w:rPr>
      </w:pPr>
      <w:r w:rsidRPr="004E4927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Москва, 2020</w:t>
      </w:r>
    </w:p>
    <w:bookmarkEnd w:id="21"/>
    <w:p w:rsidR="0064208A" w:rsidRPr="00BF3324" w:rsidRDefault="004E4927" w:rsidP="0064208A">
      <w:pPr>
        <w:pStyle w:val="a3"/>
        <w:shd w:val="clear" w:color="auto" w:fill="FFFFFF"/>
        <w:spacing w:after="0"/>
        <w:ind w:left="0"/>
        <w:jc w:val="both"/>
        <w:rPr>
          <w:rFonts w:ascii="Times New Roman" w:hAnsi="Times New Roman" w:cs="Times New Roman"/>
          <w:color w:val="000000"/>
          <w:spacing w:val="1"/>
        </w:rPr>
      </w:pPr>
      <w:r>
        <w:rPr>
          <w:rFonts w:ascii="Times New Roman" w:hAnsi="Times New Roman" w:cs="Times New Roman"/>
          <w:color w:val="000000"/>
          <w:spacing w:val="-8"/>
        </w:rPr>
        <w:t xml:space="preserve">               </w:t>
      </w:r>
      <w:r w:rsidR="0064208A" w:rsidRPr="00BF3324">
        <w:rPr>
          <w:rFonts w:ascii="Times New Roman" w:hAnsi="Times New Roman" w:cs="Times New Roman"/>
          <w:color w:val="000000"/>
          <w:spacing w:val="1"/>
        </w:rPr>
        <w:t>История русской литературы XIX века. 40-60-е годы: учеб. пособие / под ред. В.Н. Аношкиной, Л.Д. Громовой.  Москва: Оникс, 2006.</w:t>
      </w:r>
    </w:p>
    <w:p w:rsidR="006B0880" w:rsidRDefault="006B0880" w:rsidP="00BF332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2"/>
          <w:w w:val="130"/>
        </w:rPr>
      </w:pPr>
    </w:p>
    <w:p w:rsidR="00041DAC" w:rsidRPr="006B0880" w:rsidRDefault="00A3081A" w:rsidP="00BF332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2"/>
          <w:w w:val="130"/>
          <w:sz w:val="24"/>
          <w:szCs w:val="24"/>
        </w:rPr>
      </w:pPr>
      <w:r w:rsidRPr="006B0880">
        <w:rPr>
          <w:rFonts w:ascii="Times New Roman" w:hAnsi="Times New Roman" w:cs="Times New Roman"/>
          <w:b/>
          <w:bCs/>
          <w:color w:val="000000"/>
          <w:spacing w:val="2"/>
          <w:w w:val="130"/>
          <w:sz w:val="24"/>
          <w:szCs w:val="24"/>
        </w:rPr>
        <w:t>Семинар</w:t>
      </w:r>
      <w:r w:rsidR="0018565F" w:rsidRPr="006B0880">
        <w:rPr>
          <w:rFonts w:ascii="Times New Roman" w:hAnsi="Times New Roman" w:cs="Times New Roman"/>
          <w:b/>
          <w:bCs/>
          <w:color w:val="000000"/>
          <w:spacing w:val="2"/>
          <w:w w:val="130"/>
          <w:sz w:val="24"/>
          <w:szCs w:val="24"/>
        </w:rPr>
        <w:t>. 2 часа</w:t>
      </w:r>
      <w:r w:rsidRPr="006B0880">
        <w:rPr>
          <w:rFonts w:ascii="Times New Roman" w:hAnsi="Times New Roman" w:cs="Times New Roman"/>
          <w:b/>
          <w:bCs/>
          <w:color w:val="000000"/>
          <w:spacing w:val="2"/>
          <w:w w:val="130"/>
          <w:sz w:val="24"/>
          <w:szCs w:val="24"/>
        </w:rPr>
        <w:t xml:space="preserve"> </w:t>
      </w:r>
    </w:p>
    <w:p w:rsidR="00A3081A" w:rsidRPr="006B0880" w:rsidRDefault="00A3081A" w:rsidP="00BF332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1"/>
          <w:w w:val="130"/>
          <w:sz w:val="24"/>
          <w:szCs w:val="24"/>
        </w:rPr>
      </w:pPr>
      <w:r w:rsidRPr="006B0880">
        <w:rPr>
          <w:rFonts w:ascii="Times New Roman" w:hAnsi="Times New Roman" w:cs="Times New Roman"/>
          <w:b/>
          <w:bCs/>
          <w:color w:val="000000"/>
          <w:spacing w:val="2"/>
          <w:w w:val="130"/>
          <w:sz w:val="24"/>
          <w:szCs w:val="24"/>
        </w:rPr>
        <w:t xml:space="preserve">Роман Ф.М. Достоевского </w:t>
      </w:r>
      <w:r w:rsidRPr="006B0880">
        <w:rPr>
          <w:rFonts w:ascii="Times New Roman" w:hAnsi="Times New Roman" w:cs="Times New Roman"/>
          <w:b/>
          <w:bCs/>
          <w:color w:val="000000"/>
          <w:spacing w:val="1"/>
          <w:w w:val="130"/>
          <w:sz w:val="24"/>
          <w:szCs w:val="24"/>
        </w:rPr>
        <w:t>«Братья Карамазовы»</w:t>
      </w:r>
    </w:p>
    <w:p w:rsidR="00A3081A" w:rsidRPr="006B0880" w:rsidRDefault="00A3081A" w:rsidP="00BF3324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6B0880">
        <w:rPr>
          <w:rFonts w:ascii="Times New Roman" w:hAnsi="Times New Roman" w:cs="Times New Roman"/>
          <w:b/>
          <w:bCs/>
          <w:color w:val="000000"/>
          <w:spacing w:val="1"/>
          <w:w w:val="130"/>
          <w:sz w:val="24"/>
          <w:szCs w:val="24"/>
        </w:rPr>
        <w:t>Вопросы к семинару:</w:t>
      </w:r>
    </w:p>
    <w:p w:rsidR="00A3081A" w:rsidRPr="006B0880" w:rsidRDefault="00A3081A" w:rsidP="00F63D05">
      <w:pPr>
        <w:widowControl w:val="0"/>
        <w:numPr>
          <w:ilvl w:val="0"/>
          <w:numId w:val="18"/>
        </w:numPr>
        <w:shd w:val="clear" w:color="auto" w:fill="FFFFFF"/>
        <w:tabs>
          <w:tab w:val="left" w:pos="850"/>
        </w:tabs>
        <w:suppressAutoHyphens/>
        <w:autoSpaceDE w:val="0"/>
        <w:spacing w:after="0" w:line="240" w:lineRule="auto"/>
        <w:contextualSpacing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6"/>
        </w:rPr>
        <w:t xml:space="preserve">Связь романа «Братья Карамазовы» с эпохой 70-х </w:t>
      </w:r>
      <w:r w:rsidRPr="00BF3324">
        <w:rPr>
          <w:rFonts w:ascii="Times New Roman" w:hAnsi="Times New Roman" w:cs="Times New Roman"/>
          <w:color w:val="000000"/>
          <w:spacing w:val="-6"/>
        </w:rPr>
        <w:t>годов.</w:t>
      </w:r>
    </w:p>
    <w:p w:rsidR="00A3081A" w:rsidRPr="006B0880" w:rsidRDefault="00A3081A" w:rsidP="00F63D05">
      <w:pPr>
        <w:widowControl w:val="0"/>
        <w:numPr>
          <w:ilvl w:val="0"/>
          <w:numId w:val="18"/>
        </w:numPr>
        <w:shd w:val="clear" w:color="auto" w:fill="FFFFFF"/>
        <w:tabs>
          <w:tab w:val="left" w:pos="850"/>
        </w:tabs>
        <w:suppressAutoHyphens/>
        <w:autoSpaceDE w:val="0"/>
        <w:spacing w:after="0" w:line="240" w:lineRule="auto"/>
        <w:contextualSpacing/>
        <w:rPr>
          <w:rFonts w:ascii="Times New Roman" w:hAnsi="Times New Roman" w:cs="Times New Roman"/>
          <w:color w:val="000000"/>
          <w:spacing w:val="2"/>
        </w:rPr>
      </w:pPr>
      <w:r w:rsidRPr="006B0880">
        <w:rPr>
          <w:rFonts w:ascii="Times New Roman" w:hAnsi="Times New Roman" w:cs="Times New Roman"/>
          <w:color w:val="000000"/>
          <w:spacing w:val="2"/>
        </w:rPr>
        <w:t xml:space="preserve">Почему роман назван не «Семья Карамазовых», не </w:t>
      </w:r>
      <w:r w:rsidRPr="006B0880">
        <w:rPr>
          <w:rFonts w:ascii="Times New Roman" w:hAnsi="Times New Roman" w:cs="Times New Roman"/>
          <w:color w:val="000000"/>
        </w:rPr>
        <w:t>«Карамазовы», а именно «Братья Карамазовы»?</w:t>
      </w:r>
    </w:p>
    <w:p w:rsidR="00A3081A" w:rsidRPr="006B0880" w:rsidRDefault="00A3081A" w:rsidP="00F63D05">
      <w:pPr>
        <w:widowControl w:val="0"/>
        <w:numPr>
          <w:ilvl w:val="0"/>
          <w:numId w:val="18"/>
        </w:numPr>
        <w:shd w:val="clear" w:color="auto" w:fill="FFFFFF"/>
        <w:tabs>
          <w:tab w:val="left" w:pos="850"/>
        </w:tabs>
        <w:suppressAutoHyphens/>
        <w:autoSpaceDE w:val="0"/>
        <w:spacing w:after="0" w:line="240" w:lineRule="auto"/>
        <w:contextualSpacing/>
        <w:rPr>
          <w:rFonts w:ascii="Times New Roman" w:hAnsi="Times New Roman" w:cs="Times New Roman"/>
          <w:color w:val="000000"/>
          <w:spacing w:val="2"/>
        </w:rPr>
      </w:pPr>
      <w:r w:rsidRPr="006B0880">
        <w:rPr>
          <w:rFonts w:ascii="Times New Roman" w:hAnsi="Times New Roman" w:cs="Times New Roman"/>
          <w:color w:val="000000"/>
        </w:rPr>
        <w:t>Система образов романа.</w:t>
      </w:r>
    </w:p>
    <w:p w:rsidR="00A3081A" w:rsidRPr="00BF3324" w:rsidRDefault="00A3081A" w:rsidP="00F63D05">
      <w:pPr>
        <w:widowControl w:val="0"/>
        <w:numPr>
          <w:ilvl w:val="0"/>
          <w:numId w:val="16"/>
        </w:numPr>
        <w:shd w:val="clear" w:color="auto" w:fill="FFFFFF"/>
        <w:tabs>
          <w:tab w:val="left" w:pos="850"/>
        </w:tabs>
        <w:suppressAutoHyphens/>
        <w:autoSpaceDE w:val="0"/>
        <w:spacing w:after="0" w:line="240" w:lineRule="auto"/>
        <w:contextualSpacing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color w:val="000000"/>
          <w:spacing w:val="-1"/>
        </w:rPr>
        <w:t>«Детская» тема в романе.</w:t>
      </w:r>
    </w:p>
    <w:p w:rsidR="00A3081A" w:rsidRPr="00BF3324" w:rsidRDefault="00A3081A" w:rsidP="00F63D05">
      <w:pPr>
        <w:widowControl w:val="0"/>
        <w:numPr>
          <w:ilvl w:val="0"/>
          <w:numId w:val="16"/>
        </w:numPr>
        <w:shd w:val="clear" w:color="auto" w:fill="FFFFFF"/>
        <w:tabs>
          <w:tab w:val="left" w:pos="850"/>
        </w:tabs>
        <w:suppressAutoHyphens/>
        <w:autoSpaceDE w:val="0"/>
        <w:spacing w:after="0" w:line="240" w:lineRule="auto"/>
        <w:contextualSpacing/>
        <w:rPr>
          <w:rFonts w:ascii="Times New Roman" w:hAnsi="Times New Roman" w:cs="Times New Roman"/>
          <w:b/>
          <w:color w:val="000000"/>
          <w:spacing w:val="-3"/>
        </w:rPr>
      </w:pPr>
      <w:r w:rsidRPr="00BF3324">
        <w:rPr>
          <w:rFonts w:ascii="Times New Roman" w:hAnsi="Times New Roman" w:cs="Times New Roman"/>
          <w:color w:val="000000"/>
          <w:spacing w:val="-1"/>
        </w:rPr>
        <w:t>Эпиграф к роману и его соотношение с судьбами ге</w:t>
      </w:r>
      <w:r w:rsidRPr="00BF3324">
        <w:rPr>
          <w:rFonts w:ascii="Times New Roman" w:hAnsi="Times New Roman" w:cs="Times New Roman"/>
          <w:color w:val="000000"/>
          <w:spacing w:val="-5"/>
        </w:rPr>
        <w:t>роев.</w:t>
      </w:r>
    </w:p>
    <w:p w:rsidR="00A3081A" w:rsidRDefault="0064208A" w:rsidP="00F63D05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000000"/>
          <w:spacing w:val="-3"/>
        </w:rPr>
      </w:pPr>
      <w:bookmarkStart w:id="22" w:name="_Hlk87092878"/>
      <w:r>
        <w:rPr>
          <w:rFonts w:ascii="Times New Roman" w:hAnsi="Times New Roman" w:cs="Times New Roman"/>
          <w:b/>
          <w:color w:val="000000"/>
          <w:spacing w:val="-3"/>
        </w:rPr>
        <w:t xml:space="preserve">                              </w:t>
      </w:r>
      <w:r w:rsidR="00A3081A" w:rsidRPr="00BF3324">
        <w:rPr>
          <w:rFonts w:ascii="Times New Roman" w:hAnsi="Times New Roman" w:cs="Times New Roman"/>
          <w:b/>
          <w:color w:val="000000"/>
          <w:spacing w:val="-3"/>
        </w:rPr>
        <w:t>Литература к семинару:</w:t>
      </w:r>
      <w:bookmarkEnd w:id="22"/>
    </w:p>
    <w:p w:rsidR="0064208A" w:rsidRPr="004E4927" w:rsidRDefault="00F63D05" w:rsidP="00F63D05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3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 </w:t>
      </w:r>
      <w:r w:rsidR="0064208A" w:rsidRPr="004E4927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Москва, 2020</w:t>
      </w:r>
    </w:p>
    <w:p w:rsidR="00A3081A" w:rsidRPr="00BF3324" w:rsidRDefault="00A3081A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bookmarkStart w:id="23" w:name="_Hlk88990432"/>
      <w:r w:rsidRPr="00BF3324">
        <w:rPr>
          <w:rFonts w:ascii="Times New Roman" w:hAnsi="Times New Roman" w:cs="Times New Roman"/>
          <w:color w:val="000000"/>
          <w:spacing w:val="1"/>
        </w:rPr>
        <w:t>История русской литературы XIX века. 40-60-е годы: учеб. пособие / под ред. В.Н. Аношкиной, Л.Д. Громовой.  Москва: Оникс, 2006</w:t>
      </w:r>
      <w:bookmarkEnd w:id="23"/>
      <w:r w:rsidRPr="00BF3324">
        <w:rPr>
          <w:rFonts w:ascii="Times New Roman" w:hAnsi="Times New Roman" w:cs="Times New Roman"/>
          <w:color w:val="000000"/>
          <w:spacing w:val="1"/>
        </w:rPr>
        <w:t>.</w:t>
      </w:r>
    </w:p>
    <w:p w:rsidR="00A3081A" w:rsidRPr="00BF3324" w:rsidRDefault="00A3081A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 xml:space="preserve">Бочаров С.Г.  </w:t>
      </w:r>
      <w:r w:rsidRPr="00BF3324">
        <w:rPr>
          <w:rFonts w:ascii="Times New Roman" w:hAnsi="Times New Roman" w:cs="Times New Roman"/>
          <w:color w:val="000000"/>
          <w:spacing w:val="2"/>
        </w:rPr>
        <w:t xml:space="preserve"> О художественных мирах. М</w:t>
      </w:r>
      <w:r w:rsidR="00A875BC" w:rsidRPr="00BF3324">
        <w:rPr>
          <w:rFonts w:ascii="Times New Roman" w:hAnsi="Times New Roman" w:cs="Times New Roman"/>
          <w:color w:val="000000"/>
          <w:spacing w:val="2"/>
        </w:rPr>
        <w:t>осква</w:t>
      </w:r>
      <w:r w:rsidRPr="00BF3324">
        <w:rPr>
          <w:rFonts w:ascii="Times New Roman" w:hAnsi="Times New Roman" w:cs="Times New Roman"/>
          <w:color w:val="000000"/>
          <w:spacing w:val="2"/>
        </w:rPr>
        <w:t>, 1985.</w:t>
      </w:r>
    </w:p>
    <w:p w:rsidR="00A3081A" w:rsidRPr="00BF3324" w:rsidRDefault="00A3081A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-3"/>
        </w:rPr>
      </w:pPr>
      <w:r w:rsidRPr="00BF3324">
        <w:rPr>
          <w:rFonts w:ascii="Times New Roman" w:hAnsi="Times New Roman" w:cs="Times New Roman"/>
          <w:color w:val="000000"/>
        </w:rPr>
        <w:t xml:space="preserve">Мочульский К. Достоевский // Мочульский К. Гоголь. </w:t>
      </w:r>
      <w:r w:rsidRPr="00BF3324">
        <w:rPr>
          <w:rFonts w:ascii="Times New Roman" w:hAnsi="Times New Roman" w:cs="Times New Roman"/>
          <w:color w:val="000000"/>
          <w:spacing w:val="-1"/>
        </w:rPr>
        <w:t>Соловьев. Достоевский. М</w:t>
      </w:r>
      <w:r w:rsidR="00A875BC" w:rsidRPr="00BF3324">
        <w:rPr>
          <w:rFonts w:ascii="Times New Roman" w:hAnsi="Times New Roman" w:cs="Times New Roman"/>
          <w:color w:val="000000"/>
          <w:spacing w:val="-1"/>
        </w:rPr>
        <w:t>осква</w:t>
      </w:r>
      <w:r w:rsidRPr="00BF3324">
        <w:rPr>
          <w:rFonts w:ascii="Times New Roman" w:hAnsi="Times New Roman" w:cs="Times New Roman"/>
          <w:color w:val="000000"/>
          <w:spacing w:val="-1"/>
        </w:rPr>
        <w:t>, 1995.</w:t>
      </w:r>
    </w:p>
    <w:p w:rsidR="00A3081A" w:rsidRPr="00BF3324" w:rsidRDefault="00A3081A" w:rsidP="00BF3324">
      <w:pPr>
        <w:shd w:val="clear" w:color="auto" w:fill="FFFFFF"/>
        <w:spacing w:after="0"/>
        <w:ind w:firstLine="709"/>
        <w:contextualSpacing/>
        <w:rPr>
          <w:rFonts w:ascii="Times New Roman" w:hAnsi="Times New Roman" w:cs="Times New Roman"/>
          <w:b/>
          <w:bCs/>
          <w:color w:val="000000"/>
          <w:spacing w:val="-12"/>
        </w:rPr>
      </w:pPr>
      <w:r w:rsidRPr="00BF3324">
        <w:rPr>
          <w:rFonts w:ascii="Times New Roman" w:hAnsi="Times New Roman" w:cs="Times New Roman"/>
          <w:b/>
          <w:color w:val="000000"/>
          <w:spacing w:val="-3"/>
        </w:rPr>
        <w:t xml:space="preserve">     </w:t>
      </w:r>
    </w:p>
    <w:p w:rsidR="00DA2931" w:rsidRPr="00F63D05" w:rsidRDefault="00A3081A" w:rsidP="0053390C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Семинар</w:t>
      </w:r>
      <w:r w:rsidR="0018565F"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.</w:t>
      </w:r>
      <w:r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 </w:t>
      </w:r>
      <w:r w:rsidR="0018565F"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2 часа</w:t>
      </w:r>
      <w:r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  </w:t>
      </w:r>
    </w:p>
    <w:p w:rsidR="00A3081A" w:rsidRPr="00F63D05" w:rsidRDefault="006B0880" w:rsidP="0053390C">
      <w:pPr>
        <w:shd w:val="clear" w:color="auto" w:fill="FFFFFF"/>
        <w:spacing w:after="0"/>
        <w:contextualSpacing/>
        <w:rPr>
          <w:rFonts w:ascii="Times New Roman" w:hAnsi="Times New Roman" w:cs="Times New Roman"/>
          <w:bCs/>
          <w:color w:val="000000"/>
          <w:spacing w:val="-12"/>
          <w:sz w:val="24"/>
          <w:szCs w:val="24"/>
        </w:rPr>
      </w:pPr>
      <w:r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lastRenderedPageBreak/>
        <w:t xml:space="preserve">Роман </w:t>
      </w:r>
      <w:r w:rsidR="00A3081A"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Л.Н. Толстого «Анна Каренина</w:t>
      </w:r>
      <w:r w:rsidR="00A3081A" w:rsidRPr="00F63D05">
        <w:rPr>
          <w:rFonts w:ascii="Times New Roman" w:hAnsi="Times New Roman" w:cs="Times New Roman"/>
          <w:bCs/>
          <w:color w:val="000000"/>
          <w:spacing w:val="-12"/>
          <w:sz w:val="24"/>
          <w:szCs w:val="24"/>
        </w:rPr>
        <w:t>»</w:t>
      </w:r>
    </w:p>
    <w:p w:rsidR="00A3081A" w:rsidRPr="00BF3324" w:rsidRDefault="00A3081A" w:rsidP="00F63D05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b/>
          <w:bCs/>
          <w:color w:val="000000"/>
          <w:spacing w:val="-12"/>
        </w:rPr>
        <w:t>Вопросы к семинару:</w:t>
      </w:r>
    </w:p>
    <w:p w:rsidR="00A3081A" w:rsidRPr="00BF3324" w:rsidRDefault="00A3081A" w:rsidP="00BF3324">
      <w:pPr>
        <w:widowControl w:val="0"/>
        <w:numPr>
          <w:ilvl w:val="0"/>
          <w:numId w:val="20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-1"/>
        </w:rPr>
        <w:t xml:space="preserve">Связь романа Толстого с эпохой 70-х годов </w:t>
      </w:r>
      <w:r w:rsidRPr="00BF3324">
        <w:rPr>
          <w:rFonts w:ascii="Times New Roman" w:hAnsi="Times New Roman" w:cs="Times New Roman"/>
          <w:color w:val="000000"/>
          <w:spacing w:val="-1"/>
          <w:lang w:val="en-US"/>
        </w:rPr>
        <w:t>XIX</w:t>
      </w:r>
      <w:r w:rsidRPr="00BF3324">
        <w:rPr>
          <w:rFonts w:ascii="Times New Roman" w:hAnsi="Times New Roman" w:cs="Times New Roman"/>
          <w:color w:val="000000"/>
          <w:spacing w:val="-1"/>
        </w:rPr>
        <w:t xml:space="preserve"> века.</w:t>
      </w:r>
    </w:p>
    <w:p w:rsidR="00A3081A" w:rsidRPr="00BF3324" w:rsidRDefault="00A3081A" w:rsidP="00F63D05">
      <w:pPr>
        <w:widowControl w:val="0"/>
        <w:numPr>
          <w:ilvl w:val="0"/>
          <w:numId w:val="20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color w:val="000000"/>
          <w:spacing w:val="2"/>
        </w:rPr>
        <w:t xml:space="preserve"> «Мысль семейная» в романе. Есть ли в «Анне </w:t>
      </w:r>
      <w:r w:rsidRPr="00BF3324">
        <w:rPr>
          <w:rFonts w:ascii="Times New Roman" w:hAnsi="Times New Roman" w:cs="Times New Roman"/>
          <w:color w:val="000000"/>
          <w:spacing w:val="-1"/>
        </w:rPr>
        <w:t>Карениной» «счастливые» семьи?</w:t>
      </w:r>
    </w:p>
    <w:p w:rsidR="00A3081A" w:rsidRPr="00BF3324" w:rsidRDefault="00A3081A" w:rsidP="00F63D05">
      <w:pPr>
        <w:widowControl w:val="0"/>
        <w:numPr>
          <w:ilvl w:val="0"/>
          <w:numId w:val="20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color w:val="000000"/>
          <w:spacing w:val="-1"/>
        </w:rPr>
        <w:t>Смысл эпиграфа к роману.</w:t>
      </w:r>
    </w:p>
    <w:p w:rsidR="00A3081A" w:rsidRPr="00BF3324" w:rsidRDefault="00A3081A" w:rsidP="00F63D05">
      <w:pPr>
        <w:widowControl w:val="0"/>
        <w:numPr>
          <w:ilvl w:val="0"/>
          <w:numId w:val="20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color w:val="000000"/>
          <w:spacing w:val="-1"/>
        </w:rPr>
        <w:t>Система образов в романе.</w:t>
      </w:r>
    </w:p>
    <w:p w:rsidR="00A3081A" w:rsidRPr="00BF3324" w:rsidRDefault="00A3081A" w:rsidP="00F63D05">
      <w:pPr>
        <w:widowControl w:val="0"/>
        <w:numPr>
          <w:ilvl w:val="0"/>
          <w:numId w:val="20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color w:val="000000"/>
          <w:spacing w:val="-1"/>
        </w:rPr>
        <w:t>Функции образов-символов в романе.</w:t>
      </w:r>
    </w:p>
    <w:p w:rsidR="00A3081A" w:rsidRPr="00BF3324" w:rsidRDefault="00A3081A" w:rsidP="00BF3324">
      <w:pPr>
        <w:widowControl w:val="0"/>
        <w:shd w:val="clear" w:color="auto" w:fill="FFFFFF"/>
        <w:tabs>
          <w:tab w:val="left" w:pos="993"/>
        </w:tabs>
        <w:autoSpaceDE w:val="0"/>
        <w:spacing w:after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b/>
          <w:color w:val="000000"/>
          <w:spacing w:val="-1"/>
        </w:rPr>
        <w:t>Литература к семинару:</w:t>
      </w:r>
    </w:p>
    <w:p w:rsidR="0064208A" w:rsidRDefault="0064208A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Москва, 2020</w:t>
      </w:r>
    </w:p>
    <w:p w:rsidR="00A3081A" w:rsidRPr="00BF3324" w:rsidRDefault="00A3081A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История русской литературы XIX века. 40-60-е годы: учеб. пособие / под ред. В.Н. Аношкиной, Л.Д. Громовой.  М</w:t>
      </w:r>
      <w:r w:rsidR="00A875BC" w:rsidRPr="00BF3324">
        <w:rPr>
          <w:rFonts w:ascii="Times New Roman" w:hAnsi="Times New Roman" w:cs="Times New Roman"/>
          <w:color w:val="000000"/>
          <w:spacing w:val="1"/>
        </w:rPr>
        <w:t>осква</w:t>
      </w:r>
      <w:r w:rsidRPr="00BF3324">
        <w:rPr>
          <w:rFonts w:ascii="Times New Roman" w:hAnsi="Times New Roman" w:cs="Times New Roman"/>
          <w:color w:val="000000"/>
          <w:spacing w:val="1"/>
        </w:rPr>
        <w:t>, 2006.</w:t>
      </w:r>
    </w:p>
    <w:p w:rsidR="00436260" w:rsidRDefault="00436260" w:rsidP="00BF3324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</w:p>
    <w:p w:rsidR="00436260" w:rsidRDefault="00436260" w:rsidP="00BF3324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</w:p>
    <w:p w:rsidR="00436260" w:rsidRPr="006B0880" w:rsidRDefault="00436260" w:rsidP="0043626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08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СЕМЕСТР 4</w:t>
      </w:r>
    </w:p>
    <w:p w:rsidR="0018565F" w:rsidRDefault="00DA2931" w:rsidP="00BF3324">
      <w:pPr>
        <w:shd w:val="clear" w:color="auto" w:fill="FFFFFF"/>
        <w:spacing w:after="0"/>
        <w:ind w:firstLine="709"/>
        <w:contextualSpacing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</w:rPr>
      </w:pPr>
      <w:r w:rsidRPr="00BF3324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</w:rPr>
        <w:t xml:space="preserve">                             </w:t>
      </w:r>
    </w:p>
    <w:p w:rsidR="00DA2931" w:rsidRPr="00F63D05" w:rsidRDefault="00DA2931" w:rsidP="00F63D05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Семинар</w:t>
      </w:r>
      <w:r w:rsidR="00436260"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. 2 часа </w:t>
      </w:r>
    </w:p>
    <w:p w:rsidR="00DA2931" w:rsidRPr="00F63D05" w:rsidRDefault="00DA2931" w:rsidP="00F63D05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Драма А.М. Горького «Мещане»</w:t>
      </w:r>
    </w:p>
    <w:p w:rsidR="00DA2931" w:rsidRPr="00BF3324" w:rsidRDefault="00DA2931" w:rsidP="00F63D05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</w:rPr>
      </w:pPr>
      <w:r w:rsidRPr="00BF3324">
        <w:rPr>
          <w:rFonts w:ascii="Times New Roman" w:hAnsi="Times New Roman" w:cs="Times New Roman"/>
          <w:b/>
          <w:bCs/>
          <w:color w:val="000000"/>
          <w:spacing w:val="-12"/>
        </w:rPr>
        <w:t>Вопросы к семинару</w:t>
      </w:r>
      <w:r w:rsidR="005F1E24">
        <w:rPr>
          <w:rFonts w:ascii="Times New Roman" w:hAnsi="Times New Roman" w:cs="Times New Roman"/>
          <w:b/>
          <w:bCs/>
          <w:color w:val="000000"/>
          <w:spacing w:val="-12"/>
        </w:rPr>
        <w:t>:</w:t>
      </w:r>
    </w:p>
    <w:p w:rsidR="00DA2931" w:rsidRPr="00BF3324" w:rsidRDefault="00DA2931" w:rsidP="00B75A5B">
      <w:pPr>
        <w:pStyle w:val="a3"/>
        <w:numPr>
          <w:ilvl w:val="1"/>
          <w:numId w:val="20"/>
        </w:numPr>
        <w:shd w:val="clear" w:color="auto" w:fill="FFFFFF"/>
        <w:tabs>
          <w:tab w:val="clear" w:pos="1080"/>
          <w:tab w:val="num" w:pos="426"/>
        </w:tabs>
        <w:spacing w:after="0"/>
        <w:ind w:left="0" w:firstLine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Особенности </w:t>
      </w:r>
      <w:r w:rsidR="00294B29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драматургии </w:t>
      </w: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А.М. Горького</w:t>
      </w:r>
      <w:r w:rsidR="00294B29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первого периода</w:t>
      </w: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на примере дебютной пьесы «Мещане».</w:t>
      </w:r>
    </w:p>
    <w:p w:rsidR="00294B29" w:rsidRPr="00BF3324" w:rsidRDefault="006B0880" w:rsidP="00B75A5B">
      <w:pPr>
        <w:pStyle w:val="a3"/>
        <w:numPr>
          <w:ilvl w:val="1"/>
          <w:numId w:val="20"/>
        </w:numPr>
        <w:shd w:val="clear" w:color="auto" w:fill="FFFFFF"/>
        <w:tabs>
          <w:tab w:val="clear" w:pos="1080"/>
          <w:tab w:val="num" w:pos="426"/>
        </w:tabs>
        <w:spacing w:after="0"/>
        <w:ind w:left="0" w:firstLine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Оригинальные драматургические </w:t>
      </w:r>
      <w:r w:rsidR="00294B29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приёмы А.М. Горького в пьесе: названием пьесы становится осуждаемое автором явление, обыгрываются два значения одного слова, по-разному трактуемого героями-ант</w:t>
      </w:r>
      <w:r w:rsidR="00A9168E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иподами</w:t>
      </w:r>
      <w:r w:rsidR="00294B29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.</w:t>
      </w:r>
    </w:p>
    <w:p w:rsidR="00294B29" w:rsidRDefault="00A9168E" w:rsidP="00B75A5B">
      <w:pPr>
        <w:pStyle w:val="a3"/>
        <w:numPr>
          <w:ilvl w:val="1"/>
          <w:numId w:val="20"/>
        </w:numPr>
        <w:shd w:val="clear" w:color="auto" w:fill="FFFFFF"/>
        <w:tabs>
          <w:tab w:val="num" w:pos="426"/>
        </w:tabs>
        <w:spacing w:after="0"/>
        <w:ind w:left="0" w:firstLine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Восприятие пьесы А.П. Чеховым. «Мещане» А.М. Горького и «Три сестры» А.П. Чехова.</w:t>
      </w:r>
    </w:p>
    <w:p w:rsidR="009901DB" w:rsidRDefault="009901DB" w:rsidP="00B75A5B">
      <w:pPr>
        <w:pStyle w:val="a3"/>
        <w:widowControl w:val="0"/>
        <w:shd w:val="clear" w:color="auto" w:fill="FFFFFF"/>
        <w:tabs>
          <w:tab w:val="num" w:pos="426"/>
          <w:tab w:val="left" w:pos="993"/>
        </w:tabs>
        <w:autoSpaceDE w:val="0"/>
        <w:spacing w:after="0"/>
        <w:ind w:left="0"/>
        <w:jc w:val="both"/>
        <w:rPr>
          <w:rFonts w:ascii="Times New Roman" w:hAnsi="Times New Roman" w:cs="Times New Roman"/>
          <w:b/>
          <w:color w:val="000000"/>
          <w:spacing w:val="-1"/>
        </w:rPr>
      </w:pPr>
      <w:r w:rsidRPr="009901DB">
        <w:rPr>
          <w:rFonts w:ascii="Times New Roman" w:hAnsi="Times New Roman" w:cs="Times New Roman"/>
          <w:b/>
          <w:color w:val="000000"/>
          <w:spacing w:val="-1"/>
        </w:rPr>
        <w:t>Литература к семинару:</w:t>
      </w:r>
    </w:p>
    <w:p w:rsidR="000F1AC7" w:rsidRPr="009901DB" w:rsidRDefault="00EE7E0D" w:rsidP="00B75A5B">
      <w:pPr>
        <w:pStyle w:val="a3"/>
        <w:widowControl w:val="0"/>
        <w:shd w:val="clear" w:color="auto" w:fill="FFFFFF"/>
        <w:tabs>
          <w:tab w:val="num" w:pos="426"/>
          <w:tab w:val="left" w:pos="993"/>
        </w:tabs>
        <w:autoSpaceDE w:val="0"/>
        <w:spacing w:after="0"/>
        <w:ind w:left="0"/>
        <w:jc w:val="both"/>
        <w:rPr>
          <w:rFonts w:ascii="Times New Roman" w:hAnsi="Times New Roman" w:cs="Times New Roman"/>
          <w:color w:val="000000"/>
          <w:spacing w:val="1"/>
        </w:rPr>
      </w:pPr>
      <w:hyperlink r:id="rId15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 Л.Ф.,Панова Е.П., Филимонова Н.Ю.</w:t>
        </w:r>
      </w:hyperlink>
      <w:r w:rsidR="000F1AC7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16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0F1AC7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0F1AC7" w:rsidRPr="0011744A">
        <w:rPr>
          <w:rFonts w:ascii="Times New Roman" w:hAnsi="Times New Roman" w:cs="Times New Roman"/>
          <w:sz w:val="24"/>
          <w:szCs w:val="24"/>
        </w:rPr>
        <w:t xml:space="preserve"> М</w:t>
      </w:r>
      <w:r w:rsidR="000F1AC7">
        <w:rPr>
          <w:rFonts w:ascii="Times New Roman" w:hAnsi="Times New Roman" w:cs="Times New Roman"/>
          <w:sz w:val="24"/>
          <w:szCs w:val="24"/>
        </w:rPr>
        <w:t>осква</w:t>
      </w:r>
      <w:r w:rsidR="006C46E4">
        <w:rPr>
          <w:rFonts w:ascii="Times New Roman" w:hAnsi="Times New Roman" w:cs="Times New Roman"/>
          <w:sz w:val="24"/>
          <w:szCs w:val="24"/>
        </w:rPr>
        <w:t>.</w:t>
      </w:r>
      <w:r w:rsidR="000F1AC7" w:rsidRPr="0011744A">
        <w:rPr>
          <w:rFonts w:ascii="Times New Roman" w:hAnsi="Times New Roman" w:cs="Times New Roman"/>
          <w:sz w:val="24"/>
          <w:szCs w:val="24"/>
        </w:rPr>
        <w:t>2019</w:t>
      </w:r>
      <w:r w:rsidR="000F1AC7">
        <w:rPr>
          <w:rFonts w:ascii="Times New Roman" w:hAnsi="Times New Roman" w:cs="Times New Roman"/>
          <w:b/>
          <w:color w:val="000000"/>
          <w:spacing w:val="-1"/>
        </w:rPr>
        <w:t xml:space="preserve">  </w:t>
      </w:r>
    </w:p>
    <w:p w:rsidR="00DA3F71" w:rsidRDefault="00DA3F71" w:rsidP="00B75A5B">
      <w:pPr>
        <w:pStyle w:val="a3"/>
        <w:shd w:val="clear" w:color="auto" w:fill="FFFFFF"/>
        <w:tabs>
          <w:tab w:val="num" w:pos="426"/>
          <w:tab w:val="left" w:pos="3672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3"/>
        </w:rPr>
      </w:pPr>
      <w:r w:rsidRPr="001B411E">
        <w:rPr>
          <w:rFonts w:ascii="Times New Roman" w:hAnsi="Times New Roman" w:cs="Times New Roman"/>
          <w:color w:val="000000"/>
          <w:spacing w:val="-3"/>
        </w:rPr>
        <w:t>Кондаков И.В., Шнейберг Л.Я. От Горького до Солженицына. Москва, 1995</w:t>
      </w:r>
    </w:p>
    <w:p w:rsidR="00BF3324" w:rsidRPr="00F63D05" w:rsidRDefault="009901DB" w:rsidP="00B75A5B">
      <w:pPr>
        <w:pStyle w:val="a3"/>
        <w:shd w:val="clear" w:color="auto" w:fill="FFFFFF"/>
        <w:tabs>
          <w:tab w:val="num" w:pos="426"/>
        </w:tabs>
        <w:spacing w:after="0"/>
        <w:ind w:left="0"/>
        <w:rPr>
          <w:rFonts w:ascii="Times New Roman" w:hAnsi="Times New Roman" w:cs="Times New Roman"/>
          <w:color w:val="000000"/>
          <w:spacing w:val="-8"/>
        </w:rPr>
      </w:pPr>
      <w:r w:rsidRPr="00F63D05">
        <w:rPr>
          <w:rFonts w:ascii="Times New Roman" w:hAnsi="Times New Roman" w:cs="Times New Roman"/>
          <w:color w:val="000000"/>
          <w:spacing w:val="-8"/>
        </w:rPr>
        <w:t>Чуковский К.И. Критические рассказы.  Москва, 1990.</w:t>
      </w:r>
    </w:p>
    <w:p w:rsidR="006C46E4" w:rsidRPr="00F63D05" w:rsidRDefault="006C46E4" w:rsidP="00B75A5B">
      <w:pPr>
        <w:pStyle w:val="a3"/>
        <w:shd w:val="clear" w:color="auto" w:fill="FFFFFF"/>
        <w:tabs>
          <w:tab w:val="num" w:pos="426"/>
        </w:tabs>
        <w:spacing w:after="0"/>
        <w:ind w:left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</w:p>
    <w:p w:rsidR="006C46E4" w:rsidRPr="00F63D05" w:rsidRDefault="006C46E4" w:rsidP="00B75A5B">
      <w:pPr>
        <w:pStyle w:val="a3"/>
        <w:shd w:val="clear" w:color="auto" w:fill="FFFFFF"/>
        <w:tabs>
          <w:tab w:val="num" w:pos="426"/>
        </w:tabs>
        <w:spacing w:after="0"/>
        <w:ind w:left="0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Семинар. 2 часа</w:t>
      </w:r>
    </w:p>
    <w:p w:rsidR="006C46E4" w:rsidRPr="00F63D05" w:rsidRDefault="006C46E4" w:rsidP="00B75A5B">
      <w:pPr>
        <w:pStyle w:val="a3"/>
        <w:shd w:val="clear" w:color="auto" w:fill="FFFFFF"/>
        <w:tabs>
          <w:tab w:val="num" w:pos="426"/>
        </w:tabs>
        <w:spacing w:after="0"/>
        <w:ind w:left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Поэтическое творчество В.В. Маяковского</w:t>
      </w:r>
    </w:p>
    <w:p w:rsidR="006C46E4" w:rsidRDefault="006C46E4" w:rsidP="00B75A5B">
      <w:pPr>
        <w:shd w:val="clear" w:color="auto" w:fill="FFFFFF"/>
        <w:tabs>
          <w:tab w:val="num" w:pos="426"/>
        </w:tabs>
        <w:spacing w:after="0"/>
        <w:contextualSpacing/>
        <w:jc w:val="both"/>
        <w:rPr>
          <w:rFonts w:ascii="Times New Roman" w:hAnsi="Times New Roman" w:cs="Times New Roman"/>
          <w:b/>
          <w:bCs/>
          <w:color w:val="000000"/>
          <w:spacing w:val="-12"/>
        </w:rPr>
      </w:pPr>
      <w:r>
        <w:rPr>
          <w:rFonts w:ascii="Times New Roman" w:hAnsi="Times New Roman" w:cs="Times New Roman"/>
          <w:b/>
          <w:bCs/>
          <w:color w:val="000000"/>
          <w:spacing w:val="-12"/>
        </w:rPr>
        <w:t>Вопросы к семинару:</w:t>
      </w:r>
    </w:p>
    <w:p w:rsidR="006C46E4" w:rsidRDefault="006C46E4" w:rsidP="00B75A5B">
      <w:pPr>
        <w:pStyle w:val="a3"/>
        <w:numPr>
          <w:ilvl w:val="2"/>
          <w:numId w:val="20"/>
        </w:numPr>
        <w:shd w:val="clear" w:color="auto" w:fill="FFFFFF"/>
        <w:tabs>
          <w:tab w:val="clear" w:pos="1440"/>
          <w:tab w:val="num" w:pos="0"/>
          <w:tab w:val="num" w:pos="426"/>
        </w:tabs>
        <w:spacing w:after="0" w:line="256" w:lineRule="auto"/>
        <w:ind w:left="0" w:firstLine="0"/>
        <w:jc w:val="both"/>
        <w:rPr>
          <w:rFonts w:ascii="Times New Roman" w:hAnsi="Times New Roman" w:cs="Times New Roman"/>
          <w:color w:val="000000"/>
          <w:spacing w:val="3"/>
        </w:rPr>
      </w:pPr>
      <w:r>
        <w:rPr>
          <w:rFonts w:ascii="Times New Roman" w:hAnsi="Times New Roman" w:cs="Times New Roman"/>
          <w:color w:val="000000"/>
          <w:spacing w:val="3"/>
        </w:rPr>
        <w:t>Поэтическое новаторство В.В. Маяковского</w:t>
      </w:r>
    </w:p>
    <w:p w:rsidR="006C46E4" w:rsidRDefault="006C46E4" w:rsidP="00B75A5B">
      <w:pPr>
        <w:pStyle w:val="a3"/>
        <w:numPr>
          <w:ilvl w:val="2"/>
          <w:numId w:val="20"/>
        </w:numPr>
        <w:shd w:val="clear" w:color="auto" w:fill="FFFFFF"/>
        <w:tabs>
          <w:tab w:val="clear" w:pos="1440"/>
          <w:tab w:val="num" w:pos="0"/>
          <w:tab w:val="num" w:pos="426"/>
        </w:tabs>
        <w:spacing w:after="0" w:line="256" w:lineRule="auto"/>
        <w:ind w:left="0" w:firstLine="0"/>
        <w:jc w:val="both"/>
        <w:rPr>
          <w:rFonts w:ascii="Times New Roman" w:hAnsi="Times New Roman" w:cs="Times New Roman"/>
          <w:color w:val="000000"/>
          <w:spacing w:val="3"/>
        </w:rPr>
      </w:pPr>
      <w:r>
        <w:rPr>
          <w:rFonts w:ascii="Times New Roman" w:hAnsi="Times New Roman" w:cs="Times New Roman"/>
          <w:color w:val="000000"/>
          <w:spacing w:val="3"/>
        </w:rPr>
        <w:t>Сатира и социальная проблематика в творчестве В.В. Маяковского</w:t>
      </w:r>
    </w:p>
    <w:p w:rsidR="006C46E4" w:rsidRDefault="006C46E4" w:rsidP="00B75A5B">
      <w:pPr>
        <w:pStyle w:val="a3"/>
        <w:numPr>
          <w:ilvl w:val="2"/>
          <w:numId w:val="20"/>
        </w:numPr>
        <w:shd w:val="clear" w:color="auto" w:fill="FFFFFF"/>
        <w:tabs>
          <w:tab w:val="clear" w:pos="1440"/>
          <w:tab w:val="num" w:pos="0"/>
          <w:tab w:val="num" w:pos="426"/>
        </w:tabs>
        <w:spacing w:after="0" w:line="256" w:lineRule="auto"/>
        <w:ind w:left="0" w:firstLine="0"/>
        <w:jc w:val="both"/>
        <w:rPr>
          <w:rFonts w:ascii="Times New Roman" w:hAnsi="Times New Roman" w:cs="Times New Roman"/>
          <w:color w:val="000000"/>
          <w:spacing w:val="3"/>
        </w:rPr>
      </w:pPr>
      <w:r>
        <w:rPr>
          <w:rFonts w:ascii="Times New Roman" w:hAnsi="Times New Roman" w:cs="Times New Roman"/>
          <w:color w:val="000000"/>
          <w:spacing w:val="3"/>
        </w:rPr>
        <w:t>Лирическая поэзия В.В. Маяковского.</w:t>
      </w:r>
    </w:p>
    <w:p w:rsidR="006C46E4" w:rsidRDefault="006C46E4" w:rsidP="00B75A5B">
      <w:pPr>
        <w:pStyle w:val="a3"/>
        <w:numPr>
          <w:ilvl w:val="2"/>
          <w:numId w:val="20"/>
        </w:numPr>
        <w:shd w:val="clear" w:color="auto" w:fill="FFFFFF"/>
        <w:tabs>
          <w:tab w:val="clear" w:pos="1440"/>
          <w:tab w:val="num" w:pos="0"/>
          <w:tab w:val="num" w:pos="426"/>
        </w:tabs>
        <w:spacing w:after="0" w:line="256" w:lineRule="auto"/>
        <w:ind w:left="0" w:firstLine="0"/>
        <w:jc w:val="both"/>
        <w:rPr>
          <w:rFonts w:ascii="Times New Roman" w:hAnsi="Times New Roman" w:cs="Times New Roman"/>
          <w:color w:val="000000"/>
          <w:spacing w:val="3"/>
        </w:rPr>
      </w:pPr>
      <w:r>
        <w:rPr>
          <w:rFonts w:ascii="Times New Roman" w:hAnsi="Times New Roman" w:cs="Times New Roman"/>
          <w:color w:val="000000"/>
          <w:spacing w:val="3"/>
        </w:rPr>
        <w:t>В.В. Маяковский и Октябрь 1917 г. Драма «поэта на службе революции».</w:t>
      </w:r>
    </w:p>
    <w:p w:rsidR="006C46E4" w:rsidRDefault="006C46E4" w:rsidP="00B75A5B">
      <w:pPr>
        <w:shd w:val="clear" w:color="auto" w:fill="FFFFFF"/>
        <w:tabs>
          <w:tab w:val="num" w:pos="426"/>
          <w:tab w:val="left" w:pos="3672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>
        <w:rPr>
          <w:rFonts w:ascii="Times New Roman" w:hAnsi="Times New Roman" w:cs="Times New Roman"/>
          <w:b/>
          <w:color w:val="000000"/>
          <w:spacing w:val="2"/>
        </w:rPr>
        <w:t>Литература к семинару:</w:t>
      </w:r>
    </w:p>
    <w:p w:rsidR="006C46E4" w:rsidRDefault="00EE7E0D" w:rsidP="00B75A5B">
      <w:pPr>
        <w:shd w:val="clear" w:color="auto" w:fill="FFFFFF"/>
        <w:tabs>
          <w:tab w:val="num" w:pos="426"/>
          <w:tab w:val="left" w:pos="3672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-1"/>
        </w:rPr>
      </w:pPr>
      <w:hyperlink r:id="rId17" w:history="1">
        <w:r w:rsidR="006C46E4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 Л.Ф.,Панова Е.П., Филимонова Н.Ю.</w:t>
        </w:r>
      </w:hyperlink>
      <w:r w:rsidR="006C46E4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18" w:history="1">
        <w:r w:rsidR="006C46E4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6C46E4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6C46E4" w:rsidRPr="0011744A">
        <w:rPr>
          <w:rFonts w:ascii="Times New Roman" w:hAnsi="Times New Roman" w:cs="Times New Roman"/>
          <w:sz w:val="24"/>
          <w:szCs w:val="24"/>
        </w:rPr>
        <w:t xml:space="preserve"> М</w:t>
      </w:r>
      <w:r w:rsidR="006C46E4">
        <w:rPr>
          <w:rFonts w:ascii="Times New Roman" w:hAnsi="Times New Roman" w:cs="Times New Roman"/>
          <w:sz w:val="24"/>
          <w:szCs w:val="24"/>
        </w:rPr>
        <w:t>осква.</w:t>
      </w:r>
      <w:r w:rsidR="006C46E4" w:rsidRPr="0011744A">
        <w:rPr>
          <w:rFonts w:ascii="Times New Roman" w:hAnsi="Times New Roman" w:cs="Times New Roman"/>
          <w:sz w:val="24"/>
          <w:szCs w:val="24"/>
        </w:rPr>
        <w:t>2019</w:t>
      </w:r>
      <w:r w:rsidR="006C46E4">
        <w:rPr>
          <w:rFonts w:ascii="Times New Roman" w:hAnsi="Times New Roman" w:cs="Times New Roman"/>
          <w:b/>
          <w:color w:val="000000"/>
          <w:spacing w:val="-1"/>
        </w:rPr>
        <w:t xml:space="preserve">  </w:t>
      </w:r>
    </w:p>
    <w:p w:rsidR="006C46E4" w:rsidRPr="00F63D05" w:rsidRDefault="006C46E4" w:rsidP="00B75A5B">
      <w:pPr>
        <w:shd w:val="clear" w:color="auto" w:fill="FFFFFF"/>
        <w:tabs>
          <w:tab w:val="num" w:pos="426"/>
          <w:tab w:val="left" w:pos="3672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pacing w:val="-3"/>
        </w:rPr>
      </w:pPr>
      <w:r w:rsidRPr="00F63D05">
        <w:rPr>
          <w:rFonts w:ascii="Times New Roman" w:hAnsi="Times New Roman" w:cs="Times New Roman"/>
          <w:color w:val="000000"/>
          <w:spacing w:val="-3"/>
        </w:rPr>
        <w:t>Кондаков И.В., Шнейберг Л.Я. От Горького до Солженицына. Москва, 1999</w:t>
      </w:r>
    </w:p>
    <w:p w:rsidR="006C46E4" w:rsidRPr="00F63D05" w:rsidRDefault="006C46E4" w:rsidP="00B75A5B">
      <w:pPr>
        <w:shd w:val="clear" w:color="auto" w:fill="FFFFFF"/>
        <w:tabs>
          <w:tab w:val="num" w:pos="426"/>
          <w:tab w:val="left" w:pos="3672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F63D05">
        <w:rPr>
          <w:rFonts w:ascii="Times New Roman" w:hAnsi="Times New Roman" w:cs="Times New Roman"/>
          <w:color w:val="000000"/>
          <w:spacing w:val="-8"/>
        </w:rPr>
        <w:t>Чуковский К.И. Критические рассказы.  Москва, 1990.</w:t>
      </w:r>
    </w:p>
    <w:p w:rsidR="001B411E" w:rsidRPr="00A647EE" w:rsidRDefault="001B411E" w:rsidP="00B75A5B">
      <w:pPr>
        <w:pStyle w:val="a3"/>
        <w:shd w:val="clear" w:color="auto" w:fill="FFFFFF"/>
        <w:tabs>
          <w:tab w:val="num" w:pos="426"/>
        </w:tabs>
        <w:spacing w:after="0"/>
        <w:ind w:left="1440"/>
        <w:jc w:val="both"/>
        <w:rPr>
          <w:rFonts w:ascii="Times New Roman" w:hAnsi="Times New Roman" w:cs="Times New Roman"/>
          <w:color w:val="000000"/>
          <w:spacing w:val="3"/>
        </w:rPr>
      </w:pPr>
    </w:p>
    <w:p w:rsidR="00436260" w:rsidRPr="00F63D05" w:rsidRDefault="00A3081A" w:rsidP="00B75A5B">
      <w:pPr>
        <w:shd w:val="clear" w:color="auto" w:fill="FFFFFF"/>
        <w:tabs>
          <w:tab w:val="num" w:pos="426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bookmarkStart w:id="24" w:name="_Hlk89000119"/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Семинар</w:t>
      </w:r>
      <w:bookmarkStart w:id="25" w:name="_Hlk90228810"/>
      <w:r w:rsidR="00436260"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. 2 часа</w:t>
      </w:r>
      <w:bookmarkEnd w:id="25"/>
    </w:p>
    <w:p w:rsidR="00F63D05" w:rsidRDefault="00A3081A" w:rsidP="00B75A5B">
      <w:pPr>
        <w:shd w:val="clear" w:color="auto" w:fill="FFFFFF"/>
        <w:tabs>
          <w:tab w:val="num" w:pos="426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Народно-классическая лирика С.А. Есенина</w:t>
      </w:r>
    </w:p>
    <w:p w:rsidR="00A3081A" w:rsidRPr="00F63D05" w:rsidRDefault="00A3081A" w:rsidP="00B75A5B">
      <w:pPr>
        <w:shd w:val="clear" w:color="auto" w:fill="FFFFFF"/>
        <w:tabs>
          <w:tab w:val="num" w:pos="426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Вопросы к семинару:</w:t>
      </w:r>
    </w:p>
    <w:bookmarkEnd w:id="24"/>
    <w:p w:rsidR="00A3081A" w:rsidRPr="00BF3324" w:rsidRDefault="00A3081A" w:rsidP="00B75A5B">
      <w:pPr>
        <w:numPr>
          <w:ilvl w:val="0"/>
          <w:numId w:val="21"/>
        </w:numPr>
        <w:shd w:val="clear" w:color="auto" w:fill="FFFFFF"/>
        <w:tabs>
          <w:tab w:val="num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Основные истоки поэзии С.А. Есенина.</w:t>
      </w:r>
    </w:p>
    <w:p w:rsidR="00A3081A" w:rsidRPr="00BF3324" w:rsidRDefault="00A3081A" w:rsidP="00B75A5B">
      <w:pPr>
        <w:numPr>
          <w:ilvl w:val="0"/>
          <w:numId w:val="21"/>
        </w:numPr>
        <w:shd w:val="clear" w:color="auto" w:fill="FFFFFF"/>
        <w:tabs>
          <w:tab w:val="num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Тема природы в поэзии С.А. Есенина.</w:t>
      </w:r>
    </w:p>
    <w:p w:rsidR="00A3081A" w:rsidRPr="00BF3324" w:rsidRDefault="00A3081A" w:rsidP="00B75A5B">
      <w:pPr>
        <w:numPr>
          <w:ilvl w:val="0"/>
          <w:numId w:val="21"/>
        </w:numPr>
        <w:shd w:val="clear" w:color="auto" w:fill="FFFFFF"/>
        <w:tabs>
          <w:tab w:val="num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Религиозно-философская проблематика в поэзии С.А. Есенина.</w:t>
      </w:r>
    </w:p>
    <w:p w:rsidR="00C75587" w:rsidRPr="00BF3324" w:rsidRDefault="00C75587" w:rsidP="00B75A5B">
      <w:pPr>
        <w:numPr>
          <w:ilvl w:val="0"/>
          <w:numId w:val="21"/>
        </w:numPr>
        <w:shd w:val="clear" w:color="auto" w:fill="FFFFFF"/>
        <w:tabs>
          <w:tab w:val="num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 xml:space="preserve">Трагическая судьба поэта в послеоктябрьский период. </w:t>
      </w:r>
    </w:p>
    <w:p w:rsidR="00A3081A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-3"/>
          <w:u w:val="single"/>
        </w:rPr>
      </w:pPr>
      <w:r w:rsidRPr="00BF3324">
        <w:rPr>
          <w:rFonts w:ascii="Times New Roman" w:hAnsi="Times New Roman" w:cs="Times New Roman"/>
          <w:b/>
          <w:color w:val="000000"/>
          <w:spacing w:val="1"/>
        </w:rPr>
        <w:t>Литература к семинару:</w:t>
      </w:r>
      <w:r w:rsidRPr="00BF3324">
        <w:rPr>
          <w:rFonts w:ascii="Times New Roman" w:hAnsi="Times New Roman" w:cs="Times New Roman"/>
          <w:b/>
          <w:color w:val="000000"/>
          <w:spacing w:val="-3"/>
          <w:u w:val="single"/>
        </w:rPr>
        <w:t xml:space="preserve"> </w:t>
      </w:r>
    </w:p>
    <w:p w:rsidR="000F1AC7" w:rsidRPr="00BF3324" w:rsidRDefault="00EE7E0D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-3"/>
        </w:rPr>
      </w:pPr>
      <w:hyperlink r:id="rId19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 Л.Ф.,</w:t>
        </w:r>
        <w:r w:rsidR="005F1E24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</w:t>
        </w:r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Панова Е.П., Филимонова Н.Ю.</w:t>
        </w:r>
      </w:hyperlink>
      <w:r w:rsidR="000F1AC7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20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0F1AC7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0F1AC7" w:rsidRPr="0011744A">
        <w:rPr>
          <w:rFonts w:ascii="Times New Roman" w:hAnsi="Times New Roman" w:cs="Times New Roman"/>
          <w:sz w:val="24"/>
          <w:szCs w:val="24"/>
        </w:rPr>
        <w:t xml:space="preserve"> М</w:t>
      </w:r>
      <w:r w:rsidR="000F1AC7">
        <w:rPr>
          <w:rFonts w:ascii="Times New Roman" w:hAnsi="Times New Roman" w:cs="Times New Roman"/>
          <w:sz w:val="24"/>
          <w:szCs w:val="24"/>
        </w:rPr>
        <w:t>осква</w:t>
      </w:r>
      <w:r w:rsidR="005F1E24">
        <w:rPr>
          <w:rFonts w:ascii="Times New Roman" w:hAnsi="Times New Roman" w:cs="Times New Roman"/>
          <w:sz w:val="24"/>
          <w:szCs w:val="24"/>
        </w:rPr>
        <w:t xml:space="preserve">, </w:t>
      </w:r>
      <w:r w:rsidR="000F1AC7" w:rsidRPr="0011744A">
        <w:rPr>
          <w:rFonts w:ascii="Times New Roman" w:hAnsi="Times New Roman" w:cs="Times New Roman"/>
          <w:sz w:val="24"/>
          <w:szCs w:val="24"/>
        </w:rPr>
        <w:t>2019</w:t>
      </w:r>
    </w:p>
    <w:p w:rsidR="00A3081A" w:rsidRPr="00BF3324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-3"/>
        </w:rPr>
      </w:pPr>
      <w:r w:rsidRPr="00BF3324">
        <w:rPr>
          <w:rFonts w:ascii="Times New Roman" w:hAnsi="Times New Roman" w:cs="Times New Roman"/>
          <w:color w:val="000000"/>
          <w:spacing w:val="-3"/>
        </w:rPr>
        <w:t>Неженец Н.И. Русск</w:t>
      </w:r>
      <w:r w:rsidR="00F63D05">
        <w:rPr>
          <w:rFonts w:ascii="Times New Roman" w:hAnsi="Times New Roman" w:cs="Times New Roman"/>
          <w:color w:val="000000"/>
          <w:spacing w:val="-3"/>
        </w:rPr>
        <w:t xml:space="preserve">ая народно-классическая поэзия </w:t>
      </w:r>
      <w:r w:rsidRPr="00BF3324">
        <w:rPr>
          <w:rFonts w:ascii="Times New Roman" w:hAnsi="Times New Roman" w:cs="Times New Roman"/>
          <w:color w:val="000000"/>
          <w:spacing w:val="-3"/>
        </w:rPr>
        <w:t>М</w:t>
      </w:r>
      <w:r w:rsidR="00A875BC" w:rsidRPr="00BF3324">
        <w:rPr>
          <w:rFonts w:ascii="Times New Roman" w:hAnsi="Times New Roman" w:cs="Times New Roman"/>
          <w:color w:val="000000"/>
          <w:spacing w:val="-3"/>
        </w:rPr>
        <w:t>осква</w:t>
      </w:r>
      <w:r w:rsidRPr="00BF3324">
        <w:rPr>
          <w:rFonts w:ascii="Times New Roman" w:hAnsi="Times New Roman" w:cs="Times New Roman"/>
          <w:color w:val="000000"/>
          <w:spacing w:val="-3"/>
        </w:rPr>
        <w:t xml:space="preserve">, 2007. </w:t>
      </w:r>
    </w:p>
    <w:p w:rsidR="00A3081A" w:rsidRPr="00BF3324" w:rsidRDefault="00F63D05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  <w:spacing w:val="1"/>
        </w:rPr>
        <w:t xml:space="preserve">Стернин </w:t>
      </w:r>
      <w:r w:rsidR="00A3081A" w:rsidRPr="00BF3324">
        <w:rPr>
          <w:rFonts w:ascii="Times New Roman" w:hAnsi="Times New Roman" w:cs="Times New Roman"/>
          <w:color w:val="000000"/>
          <w:spacing w:val="1"/>
        </w:rPr>
        <w:t>Г.Я. Художественная жизнь России начала ХХ века.  Москва, 1993.</w:t>
      </w:r>
    </w:p>
    <w:p w:rsidR="007151F1" w:rsidRDefault="007151F1" w:rsidP="009901DB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pacing w:val="1"/>
        </w:rPr>
      </w:pPr>
    </w:p>
    <w:p w:rsidR="007151F1" w:rsidRPr="009E31EE" w:rsidRDefault="007151F1" w:rsidP="009901D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151F1" w:rsidRPr="00F63D05" w:rsidRDefault="007151F1" w:rsidP="009901D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63D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СЕМЕСТР 5</w:t>
      </w:r>
    </w:p>
    <w:p w:rsidR="005F1E24" w:rsidRDefault="005F1E24" w:rsidP="009901DB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pacing w:val="1"/>
        </w:rPr>
      </w:pPr>
    </w:p>
    <w:p w:rsidR="00E245F1" w:rsidRPr="00F63D05" w:rsidRDefault="00E245F1" w:rsidP="00F63D05">
      <w:pPr>
        <w:shd w:val="clear" w:color="auto" w:fill="FFFFFF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Семинар. 2 часа</w:t>
      </w:r>
    </w:p>
    <w:p w:rsidR="00F63D05" w:rsidRDefault="00E245F1" w:rsidP="00F63D05">
      <w:pPr>
        <w:shd w:val="clear" w:color="auto" w:fill="FFFFFF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«Жиз</w:t>
      </w:r>
      <w:r w:rsid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нь Клима Самгина» А.М. Горького</w:t>
      </w:r>
    </w:p>
    <w:p w:rsidR="00E245F1" w:rsidRPr="00F63D05" w:rsidRDefault="00E245F1" w:rsidP="00F63D05">
      <w:pPr>
        <w:shd w:val="clear" w:color="auto" w:fill="FFFFFF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1"/>
        </w:rPr>
        <w:t>Вопросы к семинару:</w:t>
      </w:r>
    </w:p>
    <w:p w:rsidR="00E245F1" w:rsidRDefault="00E245F1" w:rsidP="00E245F1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pacing w:val="1"/>
        </w:rPr>
      </w:pPr>
      <w:r>
        <w:rPr>
          <w:rFonts w:ascii="Times New Roman" w:hAnsi="Times New Roman" w:cs="Times New Roman"/>
          <w:bCs/>
          <w:color w:val="000000"/>
          <w:spacing w:val="1"/>
        </w:rPr>
        <w:t>1.Почему жанр произведения нередко определяется как историко-эпическая хроника?</w:t>
      </w:r>
    </w:p>
    <w:p w:rsidR="00E245F1" w:rsidRDefault="00E245F1" w:rsidP="00E245F1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pacing w:val="1"/>
        </w:rPr>
      </w:pPr>
      <w:r>
        <w:rPr>
          <w:rFonts w:ascii="Times New Roman" w:hAnsi="Times New Roman" w:cs="Times New Roman"/>
          <w:bCs/>
          <w:color w:val="000000"/>
          <w:spacing w:val="1"/>
        </w:rPr>
        <w:t>2.Драма главного героя, ставшего воплощением «мнимой значимости и «умной ненужности».</w:t>
      </w:r>
    </w:p>
    <w:p w:rsidR="00E245F1" w:rsidRDefault="00E245F1" w:rsidP="00E245F1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pacing w:val="1"/>
        </w:rPr>
      </w:pPr>
      <w:r>
        <w:rPr>
          <w:rFonts w:ascii="Times New Roman" w:hAnsi="Times New Roman" w:cs="Times New Roman"/>
          <w:bCs/>
          <w:color w:val="000000"/>
          <w:spacing w:val="1"/>
        </w:rPr>
        <w:t>3.Открытый финал произведения.</w:t>
      </w:r>
    </w:p>
    <w:p w:rsidR="00E245F1" w:rsidRDefault="00E245F1" w:rsidP="00E245F1">
      <w:pPr>
        <w:shd w:val="clear" w:color="auto" w:fill="FFFFFF"/>
        <w:spacing w:after="0"/>
      </w:pPr>
      <w:r>
        <w:rPr>
          <w:rFonts w:ascii="Times New Roman" w:hAnsi="Times New Roman" w:cs="Times New Roman"/>
          <w:b/>
          <w:color w:val="000000"/>
          <w:spacing w:val="2"/>
        </w:rPr>
        <w:t>Литература к семинару:</w:t>
      </w:r>
    </w:p>
    <w:p w:rsidR="00E245F1" w:rsidRDefault="00EE7E0D" w:rsidP="00E245F1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hyperlink r:id="rId21" w:history="1">
        <w:r w:rsidR="00E245F1" w:rsidRPr="00E245F1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 Л.Ф.,Панова Е.П., Филимонова Н.Ю.</w:t>
        </w:r>
      </w:hyperlink>
      <w:r w:rsidR="00E245F1" w:rsidRPr="00E245F1">
        <w:rPr>
          <w:rFonts w:ascii="Times New Roman" w:hAnsi="Times New Roman" w:cs="Times New Roman"/>
          <w:sz w:val="24"/>
          <w:szCs w:val="24"/>
        </w:rPr>
        <w:t xml:space="preserve"> </w:t>
      </w:r>
      <w:hyperlink r:id="rId22" w:history="1">
        <w:r w:rsidR="00E245F1" w:rsidRPr="00E245F1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5F1E24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E245F1">
        <w:rPr>
          <w:rFonts w:ascii="Times New Roman" w:hAnsi="Times New Roman" w:cs="Times New Roman"/>
          <w:sz w:val="24"/>
          <w:szCs w:val="24"/>
        </w:rPr>
        <w:t xml:space="preserve"> Москва,2019.</w:t>
      </w:r>
    </w:p>
    <w:p w:rsidR="00E245F1" w:rsidRDefault="00E245F1" w:rsidP="00E245F1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</w:rPr>
        <w:t>Кондаков И.В., Шнейберг Л.Я. От Горького до Солженицына. Москва, 1995.</w:t>
      </w:r>
    </w:p>
    <w:p w:rsidR="007151F1" w:rsidRPr="009901DB" w:rsidRDefault="007151F1" w:rsidP="009901DB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pacing w:val="1"/>
        </w:rPr>
      </w:pPr>
    </w:p>
    <w:p w:rsidR="00D0341B" w:rsidRPr="00F63D05" w:rsidRDefault="00D0341B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Семинар</w:t>
      </w:r>
      <w:r w:rsidR="0064208A"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. 2 часа</w:t>
      </w:r>
    </w:p>
    <w:p w:rsidR="00F63D05" w:rsidRDefault="00F63D05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Поэма А.А. Ахматовой «Реквием»</w:t>
      </w:r>
    </w:p>
    <w:p w:rsidR="00D0341B" w:rsidRPr="00F63D05" w:rsidRDefault="00D0341B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BF3324">
        <w:rPr>
          <w:rFonts w:ascii="Times New Roman" w:hAnsi="Times New Roman" w:cs="Times New Roman"/>
          <w:b/>
          <w:color w:val="000000"/>
          <w:spacing w:val="1"/>
        </w:rPr>
        <w:t>Вопросы к семинару:</w:t>
      </w:r>
    </w:p>
    <w:p w:rsidR="00D0341B" w:rsidRPr="000536F9" w:rsidRDefault="000536F9" w:rsidP="000536F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2"/>
        </w:rPr>
      </w:pPr>
      <w:r>
        <w:rPr>
          <w:rFonts w:ascii="Times New Roman" w:hAnsi="Times New Roman" w:cs="Times New Roman"/>
          <w:bCs/>
          <w:color w:val="000000"/>
          <w:spacing w:val="2"/>
        </w:rPr>
        <w:t>1.</w:t>
      </w:r>
      <w:r w:rsidRPr="000536F9">
        <w:rPr>
          <w:rFonts w:ascii="Times New Roman" w:hAnsi="Times New Roman" w:cs="Times New Roman"/>
          <w:bCs/>
          <w:color w:val="000000"/>
          <w:spacing w:val="2"/>
        </w:rPr>
        <w:t>История создания произведения</w:t>
      </w:r>
      <w:r w:rsidR="00911600">
        <w:rPr>
          <w:rFonts w:ascii="Times New Roman" w:hAnsi="Times New Roman" w:cs="Times New Roman"/>
          <w:bCs/>
          <w:color w:val="000000"/>
          <w:spacing w:val="2"/>
        </w:rPr>
        <w:t>.</w:t>
      </w:r>
    </w:p>
    <w:p w:rsidR="000536F9" w:rsidRDefault="000536F9" w:rsidP="000536F9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  <w:spacing w:val="2"/>
        </w:rPr>
      </w:pPr>
      <w:r>
        <w:rPr>
          <w:rFonts w:ascii="Times New Roman" w:hAnsi="Times New Roman" w:cs="Times New Roman"/>
          <w:bCs/>
          <w:color w:val="000000"/>
          <w:spacing w:val="2"/>
        </w:rPr>
        <w:t>2.</w:t>
      </w:r>
      <w:r w:rsidRPr="000536F9">
        <w:rPr>
          <w:rFonts w:ascii="Times New Roman" w:hAnsi="Times New Roman" w:cs="Times New Roman"/>
          <w:bCs/>
          <w:color w:val="000000"/>
          <w:spacing w:val="2"/>
        </w:rPr>
        <w:t>Переплетение личной трагедии и трагических судеб соотечественников в поэме.</w:t>
      </w:r>
    </w:p>
    <w:p w:rsidR="000536F9" w:rsidRPr="000536F9" w:rsidRDefault="000536F9" w:rsidP="000536F9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  <w:spacing w:val="2"/>
        </w:rPr>
      </w:pPr>
      <w:r>
        <w:rPr>
          <w:rFonts w:ascii="Times New Roman" w:hAnsi="Times New Roman" w:cs="Times New Roman"/>
          <w:bCs/>
          <w:color w:val="000000"/>
          <w:spacing w:val="2"/>
        </w:rPr>
        <w:t>3.</w:t>
      </w:r>
      <w:r w:rsidRPr="000536F9">
        <w:rPr>
          <w:rFonts w:ascii="Times New Roman" w:hAnsi="Times New Roman" w:cs="Times New Roman"/>
          <w:bCs/>
          <w:color w:val="000000"/>
          <w:spacing w:val="2"/>
        </w:rPr>
        <w:t>Христианские образы в поэме.</w:t>
      </w:r>
    </w:p>
    <w:p w:rsidR="004C4860" w:rsidRDefault="002A3424" w:rsidP="004C4860">
      <w:pPr>
        <w:shd w:val="clear" w:color="auto" w:fill="FFFFFF"/>
        <w:spacing w:after="0"/>
      </w:pPr>
      <w:r w:rsidRPr="001B411E">
        <w:rPr>
          <w:rFonts w:ascii="Times New Roman" w:hAnsi="Times New Roman" w:cs="Times New Roman"/>
          <w:b/>
          <w:color w:val="000000"/>
          <w:spacing w:val="2"/>
        </w:rPr>
        <w:t>Литература к семинару:</w:t>
      </w:r>
    </w:p>
    <w:p w:rsidR="004C4860" w:rsidRDefault="00EE7E0D" w:rsidP="004C4860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hyperlink r:id="rId23" w:history="1">
        <w:r w:rsidR="004C4860" w:rsidRPr="004C4860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 Л.Ф.,Панова Е.П., Филимонова Н.Ю.</w:t>
        </w:r>
      </w:hyperlink>
      <w:r w:rsidR="004C4860" w:rsidRPr="004C4860">
        <w:rPr>
          <w:rFonts w:ascii="Times New Roman" w:hAnsi="Times New Roman" w:cs="Times New Roman"/>
          <w:sz w:val="24"/>
          <w:szCs w:val="24"/>
        </w:rPr>
        <w:t xml:space="preserve"> </w:t>
      </w:r>
      <w:hyperlink r:id="rId24" w:history="1">
        <w:r w:rsidR="004C4860" w:rsidRPr="004C4860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4C4860" w:rsidRPr="004C4860">
        <w:rPr>
          <w:rFonts w:ascii="Times New Roman" w:hAnsi="Times New Roman" w:cs="Times New Roman"/>
          <w:sz w:val="24"/>
          <w:szCs w:val="24"/>
        </w:rPr>
        <w:t xml:space="preserve"> М.: Издательство «ФЛИНТА», 2019</w:t>
      </w:r>
      <w:r w:rsidR="002A3424">
        <w:rPr>
          <w:rFonts w:ascii="Times New Roman" w:hAnsi="Times New Roman" w:cs="Times New Roman"/>
          <w:sz w:val="24"/>
          <w:szCs w:val="24"/>
        </w:rPr>
        <w:t>.</w:t>
      </w:r>
    </w:p>
    <w:p w:rsidR="00A3081A" w:rsidRPr="004C4860" w:rsidRDefault="004C4860" w:rsidP="004C4860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B411E">
        <w:rPr>
          <w:rFonts w:ascii="Times New Roman" w:hAnsi="Times New Roman" w:cs="Times New Roman"/>
          <w:color w:val="000000"/>
          <w:spacing w:val="-3"/>
        </w:rPr>
        <w:t>Кондаков И.В., Шнейберг Л.Я. От Горького до Солженицына. Москва, 1995</w:t>
      </w:r>
      <w:r w:rsidR="002A3424">
        <w:rPr>
          <w:rFonts w:ascii="Times New Roman" w:hAnsi="Times New Roman" w:cs="Times New Roman"/>
          <w:color w:val="000000"/>
          <w:spacing w:val="-3"/>
        </w:rPr>
        <w:t>.</w:t>
      </w:r>
    </w:p>
    <w:p w:rsidR="002A3424" w:rsidRDefault="00A3081A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 w:rsidRPr="00BF3324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                           </w:t>
      </w:r>
    </w:p>
    <w:p w:rsidR="00A3081A" w:rsidRPr="00F63D05" w:rsidRDefault="00A3081A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Семинар</w:t>
      </w:r>
      <w:r w:rsidR="00F63D05" w:rsidRPr="00F63D0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.2 часа</w:t>
      </w:r>
      <w:r w:rsidRPr="00F63D0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A3081A" w:rsidRPr="00BF3324" w:rsidRDefault="00A3081A" w:rsidP="00F63D05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F63D05">
        <w:rPr>
          <w:rFonts w:ascii="Times New Roman" w:hAnsi="Times New Roman" w:cs="Times New Roman"/>
          <w:color w:val="000000"/>
          <w:spacing w:val="2"/>
          <w:sz w:val="24"/>
          <w:szCs w:val="24"/>
        </w:rPr>
        <w:t>«</w:t>
      </w:r>
      <w:r w:rsidRPr="00F63D0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Мастер и Маргарита» М.А. Булгакова</w:t>
      </w:r>
    </w:p>
    <w:p w:rsidR="00A3081A" w:rsidRPr="00BF3324" w:rsidRDefault="00A3081A" w:rsidP="00F63D05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b/>
          <w:color w:val="000000"/>
          <w:spacing w:val="2"/>
        </w:rPr>
        <w:t>Вопросы к семинару:</w:t>
      </w:r>
    </w:p>
    <w:p w:rsidR="00A3081A" w:rsidRPr="00BF3324" w:rsidRDefault="00A3081A" w:rsidP="00F63D05">
      <w:pPr>
        <w:numPr>
          <w:ilvl w:val="0"/>
          <w:numId w:val="22"/>
        </w:numPr>
        <w:shd w:val="clear" w:color="auto" w:fill="FFFFFF"/>
        <w:tabs>
          <w:tab w:val="clear" w:pos="1784"/>
          <w:tab w:val="num" w:pos="426"/>
          <w:tab w:val="left" w:pos="3672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2"/>
        </w:rPr>
        <w:t>История создания романа.</w:t>
      </w:r>
    </w:p>
    <w:p w:rsidR="00A3081A" w:rsidRPr="00BF3324" w:rsidRDefault="00A3081A" w:rsidP="00F63D05">
      <w:pPr>
        <w:numPr>
          <w:ilvl w:val="0"/>
          <w:numId w:val="22"/>
        </w:numPr>
        <w:shd w:val="clear" w:color="auto" w:fill="FFFFFF"/>
        <w:tabs>
          <w:tab w:val="clear" w:pos="1784"/>
          <w:tab w:val="num" w:pos="426"/>
          <w:tab w:val="left" w:pos="3672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2"/>
        </w:rPr>
        <w:t>Система образов романа.</w:t>
      </w:r>
    </w:p>
    <w:p w:rsidR="00A3081A" w:rsidRPr="00BF3324" w:rsidRDefault="00A3081A" w:rsidP="00F63D05">
      <w:pPr>
        <w:numPr>
          <w:ilvl w:val="0"/>
          <w:numId w:val="22"/>
        </w:numPr>
        <w:shd w:val="clear" w:color="auto" w:fill="FFFFFF"/>
        <w:tabs>
          <w:tab w:val="clear" w:pos="1784"/>
          <w:tab w:val="num" w:pos="426"/>
          <w:tab w:val="left" w:pos="3672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2"/>
        </w:rPr>
        <w:t>Сочетание сатирического и философского начал в романе.</w:t>
      </w:r>
    </w:p>
    <w:p w:rsidR="00A3081A" w:rsidRDefault="00A3081A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BF3324">
        <w:rPr>
          <w:rFonts w:ascii="Times New Roman" w:hAnsi="Times New Roman" w:cs="Times New Roman"/>
          <w:b/>
          <w:color w:val="000000"/>
          <w:spacing w:val="2"/>
        </w:rPr>
        <w:t>Литература к семинару:</w:t>
      </w:r>
    </w:p>
    <w:p w:rsidR="000F1AC7" w:rsidRPr="00BF3324" w:rsidRDefault="00EE7E0D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hyperlink r:id="rId25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 Л.Ф.,Панова Е.П., Филимонова Н.Ю.</w:t>
        </w:r>
      </w:hyperlink>
      <w:r w:rsidR="000F1AC7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26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0F1AC7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0F1AC7" w:rsidRPr="0011744A">
        <w:rPr>
          <w:rFonts w:ascii="Times New Roman" w:hAnsi="Times New Roman" w:cs="Times New Roman"/>
          <w:sz w:val="24"/>
          <w:szCs w:val="24"/>
        </w:rPr>
        <w:t xml:space="preserve"> М</w:t>
      </w:r>
      <w:r w:rsidR="000F1AC7">
        <w:rPr>
          <w:rFonts w:ascii="Times New Roman" w:hAnsi="Times New Roman" w:cs="Times New Roman"/>
          <w:sz w:val="24"/>
          <w:szCs w:val="24"/>
        </w:rPr>
        <w:t>осква</w:t>
      </w:r>
      <w:r w:rsidR="000F1AC7" w:rsidRPr="0011744A">
        <w:rPr>
          <w:rFonts w:ascii="Times New Roman" w:hAnsi="Times New Roman" w:cs="Times New Roman"/>
          <w:sz w:val="24"/>
          <w:szCs w:val="24"/>
        </w:rPr>
        <w:t>:, 2019</w:t>
      </w:r>
    </w:p>
    <w:p w:rsidR="00A3081A" w:rsidRPr="00BF3324" w:rsidRDefault="00A3081A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2"/>
        </w:rPr>
        <w:t>Ломилина Л.И. Уроки словесности. М.А. Шолохов, М.А. Булгаков, А.П. Платонов. М</w:t>
      </w:r>
      <w:r w:rsidR="00A875BC" w:rsidRPr="00BF3324">
        <w:rPr>
          <w:rFonts w:ascii="Times New Roman" w:hAnsi="Times New Roman" w:cs="Times New Roman"/>
          <w:color w:val="000000"/>
          <w:spacing w:val="2"/>
        </w:rPr>
        <w:t>осква</w:t>
      </w:r>
      <w:r w:rsidRPr="00BF3324">
        <w:rPr>
          <w:rFonts w:ascii="Times New Roman" w:hAnsi="Times New Roman" w:cs="Times New Roman"/>
          <w:color w:val="000000"/>
          <w:spacing w:val="2"/>
        </w:rPr>
        <w:t>, 2000</w:t>
      </w:r>
    </w:p>
    <w:p w:rsidR="00A3081A" w:rsidRPr="00BF3324" w:rsidRDefault="00A3081A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2"/>
        </w:rPr>
        <w:t xml:space="preserve"> </w:t>
      </w:r>
      <w:r w:rsidRPr="00BF3324">
        <w:rPr>
          <w:rFonts w:ascii="Times New Roman" w:hAnsi="Times New Roman" w:cs="Times New Roman"/>
          <w:color w:val="000000"/>
          <w:spacing w:val="-3"/>
        </w:rPr>
        <w:t>Кондаков И.В., Шнейберг Л.Я. От Горького до Солженицына. М</w:t>
      </w:r>
      <w:r w:rsidR="00A875BC" w:rsidRPr="00BF3324">
        <w:rPr>
          <w:rFonts w:ascii="Times New Roman" w:hAnsi="Times New Roman" w:cs="Times New Roman"/>
          <w:color w:val="000000"/>
          <w:spacing w:val="-3"/>
        </w:rPr>
        <w:t>осква</w:t>
      </w:r>
      <w:r w:rsidRPr="00BF3324">
        <w:rPr>
          <w:rFonts w:ascii="Times New Roman" w:hAnsi="Times New Roman" w:cs="Times New Roman"/>
          <w:color w:val="000000"/>
          <w:spacing w:val="-3"/>
        </w:rPr>
        <w:t>, 1995</w:t>
      </w:r>
    </w:p>
    <w:p w:rsidR="00F63D05" w:rsidRDefault="00F63D05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</w:p>
    <w:p w:rsidR="00A3081A" w:rsidRPr="00F63D05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Семинар</w:t>
      </w:r>
      <w:r w:rsidR="0064208A"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. 2 часа</w:t>
      </w:r>
    </w:p>
    <w:p w:rsidR="00A3081A" w:rsidRPr="00F63D05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Поэма «Василий Теркин»</w:t>
      </w:r>
    </w:p>
    <w:p w:rsidR="00A3081A" w:rsidRPr="00BF3324" w:rsidRDefault="00A3081A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6"/>
        </w:rPr>
      </w:pPr>
      <w:r w:rsidRPr="00BF3324">
        <w:rPr>
          <w:rFonts w:ascii="Times New Roman" w:hAnsi="Times New Roman" w:cs="Times New Roman"/>
          <w:b/>
          <w:color w:val="000000"/>
          <w:spacing w:val="6"/>
        </w:rPr>
        <w:t>Вопросы к семинару:</w:t>
      </w:r>
    </w:p>
    <w:p w:rsidR="00A3081A" w:rsidRPr="00BF3324" w:rsidRDefault="00A3081A" w:rsidP="00F63D05">
      <w:pPr>
        <w:numPr>
          <w:ilvl w:val="0"/>
          <w:numId w:val="23"/>
        </w:numPr>
        <w:shd w:val="clear" w:color="auto" w:fill="FFFFFF"/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6"/>
        </w:rPr>
        <w:t xml:space="preserve">Замысел и </w:t>
      </w:r>
      <w:r w:rsidRPr="00BF3324">
        <w:rPr>
          <w:rFonts w:ascii="Times New Roman" w:hAnsi="Times New Roman" w:cs="Times New Roman"/>
          <w:color w:val="000000"/>
          <w:spacing w:val="1"/>
        </w:rPr>
        <w:t xml:space="preserve">творческая история поэмы. </w:t>
      </w:r>
    </w:p>
    <w:p w:rsidR="00A3081A" w:rsidRPr="00BF3324" w:rsidRDefault="00A3081A" w:rsidP="00F63D05">
      <w:pPr>
        <w:numPr>
          <w:ilvl w:val="0"/>
          <w:numId w:val="23"/>
        </w:numPr>
        <w:shd w:val="clear" w:color="auto" w:fill="FFFFFF"/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 xml:space="preserve">Своеобразие жанра и композиционно-сюжетной структуры «книги про бойца». </w:t>
      </w:r>
    </w:p>
    <w:p w:rsidR="00A3081A" w:rsidRPr="00BF3324" w:rsidRDefault="00A3081A" w:rsidP="00F63D05">
      <w:pPr>
        <w:numPr>
          <w:ilvl w:val="0"/>
          <w:numId w:val="23"/>
        </w:numPr>
        <w:shd w:val="clear" w:color="auto" w:fill="FFFFFF"/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 xml:space="preserve">Особенности </w:t>
      </w:r>
      <w:r w:rsidR="00F63D05">
        <w:rPr>
          <w:rFonts w:ascii="Times New Roman" w:hAnsi="Times New Roman" w:cs="Times New Roman"/>
          <w:color w:val="000000"/>
          <w:spacing w:val="1"/>
        </w:rPr>
        <w:t>типи</w:t>
      </w:r>
      <w:r w:rsidR="00F63D05">
        <w:rPr>
          <w:rFonts w:ascii="Times New Roman" w:hAnsi="Times New Roman" w:cs="Times New Roman"/>
          <w:color w:val="000000"/>
          <w:spacing w:val="1"/>
        </w:rPr>
        <w:softHyphen/>
        <w:t xml:space="preserve">зации и индивидуализации </w:t>
      </w:r>
      <w:r w:rsidRPr="00BF3324">
        <w:rPr>
          <w:rFonts w:ascii="Times New Roman" w:hAnsi="Times New Roman" w:cs="Times New Roman"/>
          <w:color w:val="000000"/>
          <w:spacing w:val="1"/>
        </w:rPr>
        <w:t>характера героя.</w:t>
      </w:r>
    </w:p>
    <w:p w:rsidR="00A3081A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BF3324">
        <w:rPr>
          <w:rFonts w:ascii="Times New Roman" w:hAnsi="Times New Roman" w:cs="Times New Roman"/>
          <w:b/>
          <w:color w:val="000000"/>
          <w:spacing w:val="2"/>
        </w:rPr>
        <w:t>Литература к семинару:</w:t>
      </w:r>
    </w:p>
    <w:p w:rsidR="000F1AC7" w:rsidRPr="00BF3324" w:rsidRDefault="00EE7E0D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hyperlink r:id="rId27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 Л.Ф.,Панова Е.П., Филимонова Н.Ю.</w:t>
        </w:r>
      </w:hyperlink>
      <w:r w:rsidR="000F1AC7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28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0F1AC7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0F1AC7" w:rsidRPr="0011744A">
        <w:rPr>
          <w:rFonts w:ascii="Times New Roman" w:hAnsi="Times New Roman" w:cs="Times New Roman"/>
          <w:sz w:val="24"/>
          <w:szCs w:val="24"/>
        </w:rPr>
        <w:t xml:space="preserve"> М</w:t>
      </w:r>
      <w:r w:rsidR="000F1AC7">
        <w:rPr>
          <w:rFonts w:ascii="Times New Roman" w:hAnsi="Times New Roman" w:cs="Times New Roman"/>
          <w:sz w:val="24"/>
          <w:szCs w:val="24"/>
        </w:rPr>
        <w:t>осква</w:t>
      </w:r>
      <w:r w:rsidR="007151F1">
        <w:rPr>
          <w:rFonts w:ascii="Times New Roman" w:hAnsi="Times New Roman" w:cs="Times New Roman"/>
          <w:sz w:val="24"/>
          <w:szCs w:val="24"/>
        </w:rPr>
        <w:t xml:space="preserve">, </w:t>
      </w:r>
      <w:r w:rsidR="000F1AC7" w:rsidRPr="0011744A">
        <w:rPr>
          <w:rFonts w:ascii="Times New Roman" w:hAnsi="Times New Roman" w:cs="Times New Roman"/>
          <w:sz w:val="24"/>
          <w:szCs w:val="24"/>
        </w:rPr>
        <w:t>2019</w:t>
      </w:r>
    </w:p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-3"/>
        </w:rPr>
        <w:t>Кондаков И.В., Шнейберг Л.Я. От Горького до Солженицына. М</w:t>
      </w:r>
      <w:r w:rsidR="00A875BC" w:rsidRPr="00BF3324">
        <w:rPr>
          <w:rFonts w:ascii="Times New Roman" w:hAnsi="Times New Roman" w:cs="Times New Roman"/>
          <w:color w:val="000000"/>
          <w:spacing w:val="-3"/>
        </w:rPr>
        <w:t>осква</w:t>
      </w:r>
      <w:r w:rsidRPr="00BF3324">
        <w:rPr>
          <w:rFonts w:ascii="Times New Roman" w:hAnsi="Times New Roman" w:cs="Times New Roman"/>
          <w:color w:val="000000"/>
          <w:spacing w:val="-3"/>
        </w:rPr>
        <w:t>, 1995.</w:t>
      </w:r>
    </w:p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BF3324">
        <w:rPr>
          <w:rFonts w:ascii="Times New Roman" w:hAnsi="Times New Roman" w:cs="Times New Roman"/>
          <w:color w:val="000000"/>
          <w:spacing w:val="2"/>
        </w:rPr>
        <w:lastRenderedPageBreak/>
        <w:t>Турков А.М. Твардовский. М</w:t>
      </w:r>
      <w:r w:rsidR="00A875BC" w:rsidRPr="00BF3324">
        <w:rPr>
          <w:rFonts w:ascii="Times New Roman" w:hAnsi="Times New Roman" w:cs="Times New Roman"/>
          <w:color w:val="000000"/>
          <w:spacing w:val="2"/>
        </w:rPr>
        <w:t>осква</w:t>
      </w:r>
      <w:r w:rsidRPr="00BF3324">
        <w:rPr>
          <w:rFonts w:ascii="Times New Roman" w:hAnsi="Times New Roman" w:cs="Times New Roman"/>
          <w:color w:val="000000"/>
          <w:spacing w:val="2"/>
        </w:rPr>
        <w:t>, 2009.</w:t>
      </w:r>
    </w:p>
    <w:p w:rsidR="00A3081A" w:rsidRPr="00BF3324" w:rsidRDefault="00A3081A" w:rsidP="00BF3324">
      <w:pPr>
        <w:tabs>
          <w:tab w:val="left" w:pos="708"/>
        </w:tabs>
        <w:spacing w:after="0"/>
        <w:contextualSpacing/>
        <w:jc w:val="both"/>
        <w:rPr>
          <w:rFonts w:ascii="Times New Roman" w:hAnsi="Times New Roman" w:cs="Times New Roman"/>
          <w:iCs/>
        </w:rPr>
      </w:pPr>
    </w:p>
    <w:p w:rsidR="00952C63" w:rsidRPr="00BF3324" w:rsidRDefault="00A3081A" w:rsidP="00BF332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BF3324">
        <w:rPr>
          <w:rFonts w:ascii="Times New Roman" w:hAnsi="Times New Roman" w:cs="Times New Roman"/>
          <w:b/>
          <w:iCs/>
        </w:rPr>
        <w:t xml:space="preserve">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:rsidR="004B1DEF" w:rsidRDefault="00501456" w:rsidP="005E20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обучающихся включает в себя такие виды и формы как: </w:t>
      </w:r>
      <w:r w:rsidR="00D05656"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прочтение</w:t>
      </w:r>
      <w:r w:rsidR="0077791C"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обязательных художественных произведений,</w:t>
      </w:r>
      <w:r w:rsidR="0077791C" w:rsidRPr="00CA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03F3" w:rsidRPr="00CA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рекомендованных критических и литературоведческих работ, </w:t>
      </w:r>
      <w:r w:rsidR="00092C89" w:rsidRPr="00CA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прочитанного, </w:t>
      </w:r>
      <w:r w:rsidR="00F63D05"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заполнение</w:t>
      </w:r>
      <w:r w:rsidR="0077791C"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читательского дневника</w:t>
      </w:r>
      <w:r w:rsidR="00F63D05"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элементами эссе</w:t>
      </w:r>
      <w:r w:rsidR="0077791C"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подготовка к семинарскому занятию</w:t>
      </w:r>
      <w:r w:rsidR="009116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2C89" w:rsidRPr="00092C89" w:rsidRDefault="00092C89" w:rsidP="007779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32D2" w:rsidRPr="00F67B72" w:rsidRDefault="005B32D2" w:rsidP="00660B38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bCs/>
        </w:rPr>
      </w:pPr>
      <w:r w:rsidRPr="00F67B72">
        <w:rPr>
          <w:rFonts w:ascii="Times New Roman" w:hAnsi="Times New Roman" w:cs="Times New Roman"/>
          <w:b/>
          <w:bCs/>
          <w:color w:val="000000"/>
          <w:spacing w:val="3"/>
        </w:rPr>
        <w:t>Для успешного освоения текстов художественны</w:t>
      </w:r>
      <w:r w:rsidR="00F67B72" w:rsidRPr="00F67B72">
        <w:rPr>
          <w:rFonts w:ascii="Times New Roman" w:hAnsi="Times New Roman" w:cs="Times New Roman"/>
          <w:b/>
          <w:bCs/>
          <w:color w:val="000000"/>
          <w:spacing w:val="3"/>
        </w:rPr>
        <w:t xml:space="preserve">х </w:t>
      </w:r>
      <w:r w:rsidRPr="00F67B72">
        <w:rPr>
          <w:rFonts w:ascii="Times New Roman" w:hAnsi="Times New Roman" w:cs="Times New Roman"/>
          <w:b/>
          <w:bCs/>
          <w:color w:val="000000"/>
          <w:spacing w:val="3"/>
        </w:rPr>
        <w:t>произведений студентам рекомендуется следующее:</w:t>
      </w:r>
    </w:p>
    <w:p w:rsidR="00C003B0" w:rsidRPr="00911600" w:rsidRDefault="007D118F" w:rsidP="00B75A5B">
      <w:pPr>
        <w:numPr>
          <w:ilvl w:val="0"/>
          <w:numId w:val="27"/>
        </w:numPr>
        <w:tabs>
          <w:tab w:val="clear" w:pos="360"/>
          <w:tab w:val="num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600">
        <w:rPr>
          <w:rFonts w:ascii="Times New Roman" w:hAnsi="Times New Roman" w:cs="Times New Roman"/>
          <w:sz w:val="24"/>
          <w:szCs w:val="24"/>
        </w:rPr>
        <w:t xml:space="preserve">При прочтении </w:t>
      </w:r>
      <w:r w:rsidR="00CA2D64" w:rsidRPr="00911600">
        <w:rPr>
          <w:rFonts w:ascii="Times New Roman" w:hAnsi="Times New Roman" w:cs="Times New Roman"/>
          <w:sz w:val="24"/>
          <w:szCs w:val="24"/>
        </w:rPr>
        <w:t xml:space="preserve">литературного произведения </w:t>
      </w:r>
      <w:r w:rsidRPr="00911600">
        <w:rPr>
          <w:rFonts w:ascii="Times New Roman" w:hAnsi="Times New Roman" w:cs="Times New Roman"/>
          <w:sz w:val="24"/>
          <w:szCs w:val="24"/>
        </w:rPr>
        <w:t xml:space="preserve">сосредоточить внимание </w:t>
      </w:r>
      <w:r w:rsidR="003225AB" w:rsidRPr="00911600">
        <w:rPr>
          <w:rFonts w:ascii="Times New Roman" w:hAnsi="Times New Roman" w:cs="Times New Roman"/>
          <w:sz w:val="24"/>
          <w:szCs w:val="24"/>
        </w:rPr>
        <w:t>на художественных особенностях произведения (язык, стиль, специальные литературные приёмы…). Постараться выделить для себя</w:t>
      </w:r>
      <w:r w:rsidR="00D42819" w:rsidRPr="00911600">
        <w:rPr>
          <w:rFonts w:ascii="Times New Roman" w:hAnsi="Times New Roman" w:cs="Times New Roman"/>
          <w:sz w:val="24"/>
          <w:szCs w:val="24"/>
        </w:rPr>
        <w:t xml:space="preserve"> на материале данного произведения художественные особенност</w:t>
      </w:r>
      <w:r w:rsidR="00E25792" w:rsidRPr="00911600">
        <w:rPr>
          <w:rFonts w:ascii="Times New Roman" w:hAnsi="Times New Roman" w:cs="Times New Roman"/>
          <w:sz w:val="24"/>
          <w:szCs w:val="24"/>
        </w:rPr>
        <w:t>и, присущие его автору или направлению,</w:t>
      </w:r>
      <w:r w:rsidR="00C003B0" w:rsidRPr="00911600">
        <w:rPr>
          <w:rFonts w:ascii="Times New Roman" w:hAnsi="Times New Roman" w:cs="Times New Roman"/>
          <w:sz w:val="24"/>
          <w:szCs w:val="24"/>
        </w:rPr>
        <w:t xml:space="preserve"> к которому автор принадлежал.</w:t>
      </w:r>
    </w:p>
    <w:p w:rsidR="00CA2D64" w:rsidRPr="00911600" w:rsidRDefault="00C003B0" w:rsidP="00B75A5B">
      <w:pPr>
        <w:numPr>
          <w:ilvl w:val="0"/>
          <w:numId w:val="27"/>
        </w:numPr>
        <w:tabs>
          <w:tab w:val="clear" w:pos="360"/>
          <w:tab w:val="num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600">
        <w:rPr>
          <w:rFonts w:ascii="Times New Roman" w:hAnsi="Times New Roman" w:cs="Times New Roman"/>
          <w:sz w:val="24"/>
          <w:szCs w:val="24"/>
        </w:rPr>
        <w:t>Сосредоточить внимание на центральных и второстепенных персона</w:t>
      </w:r>
      <w:r w:rsidR="003777FB" w:rsidRPr="00911600">
        <w:rPr>
          <w:rFonts w:ascii="Times New Roman" w:hAnsi="Times New Roman" w:cs="Times New Roman"/>
          <w:sz w:val="24"/>
          <w:szCs w:val="24"/>
        </w:rPr>
        <w:t>жа</w:t>
      </w:r>
      <w:r w:rsidRPr="00911600">
        <w:rPr>
          <w:rFonts w:ascii="Times New Roman" w:hAnsi="Times New Roman" w:cs="Times New Roman"/>
          <w:sz w:val="24"/>
          <w:szCs w:val="24"/>
        </w:rPr>
        <w:t>х</w:t>
      </w:r>
      <w:r w:rsidR="003777FB" w:rsidRPr="00911600">
        <w:rPr>
          <w:rFonts w:ascii="Times New Roman" w:hAnsi="Times New Roman" w:cs="Times New Roman"/>
          <w:sz w:val="24"/>
          <w:szCs w:val="24"/>
        </w:rPr>
        <w:t xml:space="preserve"> читаемого произведения. Попытаться </w:t>
      </w:r>
      <w:r w:rsidR="00CA2D64" w:rsidRPr="00911600">
        <w:rPr>
          <w:rFonts w:ascii="Times New Roman" w:hAnsi="Times New Roman" w:cs="Times New Roman"/>
          <w:sz w:val="24"/>
          <w:szCs w:val="24"/>
        </w:rPr>
        <w:t xml:space="preserve">выделить для себя отношение к ним автора. </w:t>
      </w:r>
    </w:p>
    <w:p w:rsidR="004616A6" w:rsidRPr="00911600" w:rsidRDefault="004616A6" w:rsidP="00B75A5B">
      <w:pPr>
        <w:numPr>
          <w:ilvl w:val="0"/>
          <w:numId w:val="27"/>
        </w:numPr>
        <w:tabs>
          <w:tab w:val="clear" w:pos="360"/>
          <w:tab w:val="num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600">
        <w:rPr>
          <w:rFonts w:ascii="Times New Roman" w:hAnsi="Times New Roman" w:cs="Times New Roman"/>
          <w:sz w:val="24"/>
          <w:szCs w:val="24"/>
        </w:rPr>
        <w:t xml:space="preserve">Постараться отметить для себя </w:t>
      </w:r>
      <w:r w:rsidR="00C50228" w:rsidRPr="00911600">
        <w:rPr>
          <w:rFonts w:ascii="Times New Roman" w:hAnsi="Times New Roman" w:cs="Times New Roman"/>
          <w:sz w:val="24"/>
          <w:szCs w:val="24"/>
        </w:rPr>
        <w:t>то, какое влияние на читаемое художественное произведение оказали особенности биографии и мировоззрение автора</w:t>
      </w:r>
      <w:r w:rsidR="007720C3" w:rsidRPr="00911600">
        <w:rPr>
          <w:rFonts w:ascii="Times New Roman" w:hAnsi="Times New Roman" w:cs="Times New Roman"/>
          <w:sz w:val="24"/>
          <w:szCs w:val="24"/>
        </w:rPr>
        <w:t xml:space="preserve">, а также эпоха, к которой автор принадлежал. </w:t>
      </w:r>
    </w:p>
    <w:p w:rsidR="00304F66" w:rsidRPr="00911600" w:rsidRDefault="00CA2D64" w:rsidP="00B75A5B">
      <w:pPr>
        <w:numPr>
          <w:ilvl w:val="0"/>
          <w:numId w:val="27"/>
        </w:numPr>
        <w:tabs>
          <w:tab w:val="clear" w:pos="360"/>
          <w:tab w:val="num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600">
        <w:rPr>
          <w:rFonts w:ascii="Times New Roman" w:hAnsi="Times New Roman" w:cs="Times New Roman"/>
          <w:sz w:val="24"/>
          <w:szCs w:val="24"/>
        </w:rPr>
        <w:t>При прочтении литературоведческих и критических работ</w:t>
      </w:r>
      <w:r w:rsidR="00D42819" w:rsidRPr="00911600">
        <w:rPr>
          <w:rFonts w:ascii="Times New Roman" w:hAnsi="Times New Roman" w:cs="Times New Roman"/>
          <w:sz w:val="24"/>
          <w:szCs w:val="24"/>
        </w:rPr>
        <w:t xml:space="preserve"> </w:t>
      </w:r>
      <w:r w:rsidR="009B4BE3" w:rsidRPr="00911600">
        <w:rPr>
          <w:rFonts w:ascii="Times New Roman" w:hAnsi="Times New Roman" w:cs="Times New Roman"/>
          <w:sz w:val="24"/>
          <w:szCs w:val="24"/>
        </w:rPr>
        <w:t>сопоставлять собственные впечатления от анализируемых произведений с видением литературоведов и критиков, при этом, естественно, не а</w:t>
      </w:r>
      <w:r w:rsidR="005E206D" w:rsidRPr="00911600">
        <w:rPr>
          <w:rFonts w:ascii="Times New Roman" w:hAnsi="Times New Roman" w:cs="Times New Roman"/>
          <w:sz w:val="24"/>
          <w:szCs w:val="24"/>
        </w:rPr>
        <w:t>б</w:t>
      </w:r>
      <w:r w:rsidR="009B4BE3" w:rsidRPr="00911600">
        <w:rPr>
          <w:rFonts w:ascii="Times New Roman" w:hAnsi="Times New Roman" w:cs="Times New Roman"/>
          <w:sz w:val="24"/>
          <w:szCs w:val="24"/>
        </w:rPr>
        <w:t>солютизируя с</w:t>
      </w:r>
      <w:r w:rsidR="005E206D" w:rsidRPr="00911600">
        <w:rPr>
          <w:rFonts w:ascii="Times New Roman" w:hAnsi="Times New Roman" w:cs="Times New Roman"/>
          <w:sz w:val="24"/>
          <w:szCs w:val="24"/>
        </w:rPr>
        <w:t>воё видение, уважительно относясь к позиции исследователей-классиков.</w:t>
      </w:r>
    </w:p>
    <w:p w:rsidR="005E206D" w:rsidRPr="00911600" w:rsidRDefault="005E206D" w:rsidP="005E206D">
      <w:pPr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660B38" w:rsidRPr="00911600" w:rsidRDefault="00660B38" w:rsidP="00B75A5B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911600">
        <w:rPr>
          <w:rFonts w:ascii="Times New Roman" w:hAnsi="Times New Roman" w:cs="Times New Roman"/>
          <w:sz w:val="24"/>
          <w:szCs w:val="24"/>
        </w:rPr>
        <w:t xml:space="preserve">        </w:t>
      </w:r>
      <w:r w:rsidR="005B1D93" w:rsidRPr="00911600">
        <w:rPr>
          <w:rFonts w:ascii="Times New Roman" w:hAnsi="Times New Roman" w:cs="Times New Roman"/>
          <w:sz w:val="24"/>
          <w:szCs w:val="24"/>
        </w:rPr>
        <w:t xml:space="preserve">   </w:t>
      </w:r>
      <w:r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>Обсуждение произведений на семинарском занятии, а также индивидуальн</w:t>
      </w:r>
      <w:r w:rsidR="00092C89"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ое </w:t>
      </w:r>
      <w:r w:rsidR="005B1D93"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обсуждение самостоятельно </w:t>
      </w:r>
      <w:r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>прочитанных студентами произведений осуществляется на основе следующ</w:t>
      </w:r>
      <w:r w:rsidR="00092C89"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>ей</w:t>
      </w:r>
      <w:r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092C89"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>подготовки</w:t>
      </w:r>
      <w:r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: </w:t>
      </w:r>
    </w:p>
    <w:p w:rsidR="00092C89" w:rsidRDefault="00092C89" w:rsidP="00B75A5B">
      <w:pPr>
        <w:pStyle w:val="a3"/>
        <w:numPr>
          <w:ilvl w:val="3"/>
          <w:numId w:val="15"/>
        </w:numPr>
        <w:shd w:val="clear" w:color="auto" w:fill="FFFFFF"/>
        <w:tabs>
          <w:tab w:val="clear" w:pos="2712"/>
          <w:tab w:val="left" w:pos="0"/>
          <w:tab w:val="num" w:pos="142"/>
        </w:tabs>
        <w:suppressAutoHyphens/>
        <w:spacing w:after="0" w:line="240" w:lineRule="auto"/>
        <w:ind w:left="284" w:right="-143" w:hanging="142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92C89">
        <w:rPr>
          <w:rFonts w:ascii="Times New Roman" w:hAnsi="Times New Roman" w:cs="Times New Roman"/>
          <w:spacing w:val="3"/>
          <w:sz w:val="24"/>
          <w:szCs w:val="24"/>
        </w:rPr>
        <w:t>Студент должен внимательно прочитать художественный текст произведения, вынесенного на семинар.</w:t>
      </w:r>
    </w:p>
    <w:p w:rsidR="00092C89" w:rsidRDefault="00092C89" w:rsidP="00B75A5B">
      <w:pPr>
        <w:pStyle w:val="a3"/>
        <w:numPr>
          <w:ilvl w:val="3"/>
          <w:numId w:val="15"/>
        </w:numPr>
        <w:shd w:val="clear" w:color="auto" w:fill="FFFFFF"/>
        <w:tabs>
          <w:tab w:val="clear" w:pos="2712"/>
          <w:tab w:val="left" w:pos="0"/>
          <w:tab w:val="num" w:pos="142"/>
        </w:tabs>
        <w:suppressAutoHyphens/>
        <w:spacing w:after="0" w:line="240" w:lineRule="auto"/>
        <w:ind w:left="284" w:right="-143" w:hanging="142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92C89">
        <w:rPr>
          <w:rFonts w:ascii="Times New Roman" w:hAnsi="Times New Roman" w:cs="Times New Roman"/>
          <w:spacing w:val="3"/>
          <w:sz w:val="24"/>
          <w:szCs w:val="24"/>
        </w:rPr>
        <w:t>Осмыслить текст произведения согласно вопросам, предложенным для семинара преподавателем.</w:t>
      </w:r>
    </w:p>
    <w:p w:rsidR="00092C89" w:rsidRDefault="00092C89" w:rsidP="00B75A5B">
      <w:pPr>
        <w:pStyle w:val="a3"/>
        <w:numPr>
          <w:ilvl w:val="3"/>
          <w:numId w:val="15"/>
        </w:numPr>
        <w:shd w:val="clear" w:color="auto" w:fill="FFFFFF"/>
        <w:tabs>
          <w:tab w:val="clear" w:pos="2712"/>
          <w:tab w:val="left" w:pos="0"/>
          <w:tab w:val="num" w:pos="142"/>
        </w:tabs>
        <w:suppressAutoHyphens/>
        <w:spacing w:after="0" w:line="240" w:lineRule="auto"/>
        <w:ind w:left="284" w:right="-143" w:hanging="142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92C89">
        <w:rPr>
          <w:rFonts w:ascii="Times New Roman" w:hAnsi="Times New Roman" w:cs="Times New Roman"/>
          <w:spacing w:val="3"/>
          <w:sz w:val="24"/>
          <w:szCs w:val="24"/>
        </w:rPr>
        <w:t>Ознакомиться с рекомендованной учебной, литературоведческой и критической литературой.</w:t>
      </w:r>
    </w:p>
    <w:p w:rsidR="00092C89" w:rsidRDefault="00092C89" w:rsidP="00B75A5B">
      <w:pPr>
        <w:pStyle w:val="a3"/>
        <w:numPr>
          <w:ilvl w:val="3"/>
          <w:numId w:val="15"/>
        </w:numPr>
        <w:shd w:val="clear" w:color="auto" w:fill="FFFFFF"/>
        <w:tabs>
          <w:tab w:val="clear" w:pos="2712"/>
          <w:tab w:val="left" w:pos="0"/>
          <w:tab w:val="num" w:pos="142"/>
        </w:tabs>
        <w:suppressAutoHyphens/>
        <w:spacing w:after="0" w:line="240" w:lineRule="auto"/>
        <w:ind w:left="284" w:right="-143" w:hanging="142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92C89">
        <w:rPr>
          <w:rFonts w:ascii="Times New Roman" w:hAnsi="Times New Roman" w:cs="Times New Roman"/>
          <w:spacing w:val="3"/>
          <w:sz w:val="24"/>
          <w:szCs w:val="24"/>
        </w:rPr>
        <w:t>Ответить на предложенные вопросы, используя текст произведения.</w:t>
      </w:r>
    </w:p>
    <w:p w:rsidR="00092C89" w:rsidRPr="007D118F" w:rsidRDefault="00092C89" w:rsidP="00B75A5B">
      <w:pPr>
        <w:pStyle w:val="a3"/>
        <w:numPr>
          <w:ilvl w:val="3"/>
          <w:numId w:val="15"/>
        </w:numPr>
        <w:shd w:val="clear" w:color="auto" w:fill="FFFFFF"/>
        <w:tabs>
          <w:tab w:val="clear" w:pos="2712"/>
          <w:tab w:val="left" w:pos="0"/>
          <w:tab w:val="num" w:pos="142"/>
        </w:tabs>
        <w:suppressAutoHyphens/>
        <w:spacing w:after="0" w:line="240" w:lineRule="auto"/>
        <w:ind w:left="284" w:right="-143" w:hanging="142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7D118F">
        <w:rPr>
          <w:rFonts w:ascii="Times New Roman" w:hAnsi="Times New Roman" w:cs="Times New Roman"/>
          <w:spacing w:val="3"/>
          <w:sz w:val="24"/>
          <w:szCs w:val="24"/>
        </w:rPr>
        <w:t>Заполнить читательский дневник.</w:t>
      </w:r>
    </w:p>
    <w:p w:rsidR="00092C89" w:rsidRDefault="00092C89" w:rsidP="00092C89">
      <w:pPr>
        <w:pStyle w:val="a3"/>
        <w:shd w:val="clear" w:color="auto" w:fill="FFFFFF"/>
        <w:tabs>
          <w:tab w:val="left" w:pos="0"/>
        </w:tabs>
        <w:suppressAutoHyphens/>
        <w:spacing w:after="0" w:line="240" w:lineRule="auto"/>
        <w:ind w:left="284" w:right="-143"/>
        <w:jc w:val="both"/>
        <w:rPr>
          <w:rFonts w:ascii="Times New Roman" w:hAnsi="Times New Roman" w:cs="Times New Roman"/>
          <w:spacing w:val="3"/>
          <w:sz w:val="24"/>
          <w:szCs w:val="24"/>
        </w:rPr>
      </w:pPr>
    </w:p>
    <w:p w:rsidR="007117B2" w:rsidRPr="00A12935" w:rsidRDefault="007117B2" w:rsidP="00092C89">
      <w:pPr>
        <w:pStyle w:val="a3"/>
        <w:shd w:val="clear" w:color="auto" w:fill="FFFFFF"/>
        <w:tabs>
          <w:tab w:val="left" w:pos="0"/>
        </w:tabs>
        <w:suppressAutoHyphens/>
        <w:spacing w:after="0" w:line="240" w:lineRule="auto"/>
        <w:ind w:left="284" w:right="-143"/>
        <w:jc w:val="both"/>
        <w:rPr>
          <w:rFonts w:ascii="Times New Roman" w:hAnsi="Times New Roman" w:cs="Times New Roman"/>
          <w:b/>
          <w:spacing w:val="3"/>
          <w:sz w:val="24"/>
          <w:szCs w:val="24"/>
        </w:rPr>
      </w:pPr>
      <w:r w:rsidRPr="00A12935">
        <w:rPr>
          <w:rFonts w:ascii="Times New Roman" w:hAnsi="Times New Roman" w:cs="Times New Roman"/>
          <w:b/>
          <w:spacing w:val="3"/>
          <w:sz w:val="24"/>
          <w:szCs w:val="24"/>
        </w:rPr>
        <w:t>Примерный план анализа прозаического произведения:</w:t>
      </w:r>
    </w:p>
    <w:p w:rsidR="001758A7" w:rsidRPr="00A12935" w:rsidRDefault="007117B2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1. Автор анализируемого произведения. Название произведения</w:t>
      </w:r>
      <w:r w:rsidR="001758A7" w:rsidRPr="00A12935">
        <w:rPr>
          <w:rFonts w:ascii="Times New Roman" w:hAnsi="Times New Roman" w:cs="Times New Roman"/>
          <w:sz w:val="24"/>
          <w:szCs w:val="24"/>
        </w:rPr>
        <w:t xml:space="preserve">. Время создания, публикации. </w:t>
      </w:r>
    </w:p>
    <w:p w:rsidR="007117B2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2. История создания.</w:t>
      </w:r>
    </w:p>
    <w:p w:rsidR="007117B2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3</w:t>
      </w:r>
      <w:r w:rsidR="007117B2" w:rsidRPr="00A12935">
        <w:rPr>
          <w:rFonts w:ascii="Times New Roman" w:hAnsi="Times New Roman" w:cs="Times New Roman"/>
          <w:sz w:val="24"/>
          <w:szCs w:val="24"/>
        </w:rPr>
        <w:t>. Жанровые особенности</w:t>
      </w:r>
    </w:p>
    <w:p w:rsidR="007117B2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4</w:t>
      </w:r>
      <w:r w:rsidR="007117B2" w:rsidRPr="00A12935">
        <w:rPr>
          <w:rFonts w:ascii="Times New Roman" w:hAnsi="Times New Roman" w:cs="Times New Roman"/>
          <w:sz w:val="24"/>
          <w:szCs w:val="24"/>
        </w:rPr>
        <w:t>. Наличие и роль эпиграфа/ системы эпиграфов, наличие посвящения.</w:t>
      </w:r>
    </w:p>
    <w:p w:rsidR="007117B2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5</w:t>
      </w:r>
      <w:r w:rsidR="007117B2" w:rsidRPr="00A12935">
        <w:rPr>
          <w:rFonts w:ascii="Times New Roman" w:hAnsi="Times New Roman" w:cs="Times New Roman"/>
          <w:sz w:val="24"/>
          <w:szCs w:val="24"/>
        </w:rPr>
        <w:t>. Система образов: главные герои, важные герои «второго плана», наличие деления на «положительных» и «отрицательных» героев, иные особенности системы образов</w:t>
      </w:r>
    </w:p>
    <w:p w:rsidR="007117B2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6</w:t>
      </w:r>
      <w:r w:rsidR="007117B2" w:rsidRPr="00A12935">
        <w:rPr>
          <w:rFonts w:ascii="Times New Roman" w:hAnsi="Times New Roman" w:cs="Times New Roman"/>
          <w:sz w:val="24"/>
          <w:szCs w:val="24"/>
        </w:rPr>
        <w:t>. Конфликт(ы): главный(ые), «побочный»(ые), «внешний»(ие), «внутренний(ие)</w:t>
      </w:r>
    </w:p>
    <w:p w:rsidR="000B3398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0B3398" w:rsidRPr="00A12935">
        <w:rPr>
          <w:rFonts w:ascii="Times New Roman" w:hAnsi="Times New Roman" w:cs="Times New Roman"/>
          <w:sz w:val="24"/>
          <w:szCs w:val="24"/>
        </w:rPr>
        <w:t>. Композиционные особенности произведения (авторское членение и идея (концепция) построение текста, наличие экспозиции, выраженных завязок, кульминаций, развязок, финала, открытого финала и т.п.)</w:t>
      </w:r>
    </w:p>
    <w:p w:rsidR="000B3398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8</w:t>
      </w:r>
      <w:r w:rsidR="000B3398" w:rsidRPr="00A12935">
        <w:rPr>
          <w:rFonts w:ascii="Times New Roman" w:hAnsi="Times New Roman" w:cs="Times New Roman"/>
          <w:sz w:val="24"/>
          <w:szCs w:val="24"/>
        </w:rPr>
        <w:t>. Авторские приемы и выразительные средства, определяющие стилевые особенности произведения (или автора): соотношение автора, повествователя и героя, интерес к внешней или внутренней (психологизм) изобразительности, склонность к аналитическим построениям (размышлениям) или ориентация на впечатление (чувственные и интуитивные реакции); роль диалогов, внутренней и авторской речи (и т.п.), роль фантастического, сатирического, иронического элемента в тексте, наличие интертекстуальных связей (аллюзий), наличие полемического материала, наличие символических деталей, аллегорий, ярких метафор и др., наличие маркированной лексики: разговорной, неологизмов, архаизмов, историзмов и т.п., особенности авторского синтаксиса: наличие осложненных и упрощенных конструкций (их роль)</w:t>
      </w:r>
    </w:p>
    <w:p w:rsidR="000B3398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9</w:t>
      </w:r>
      <w:r w:rsidR="000B3398" w:rsidRPr="00A12935">
        <w:rPr>
          <w:rFonts w:ascii="Times New Roman" w:hAnsi="Times New Roman" w:cs="Times New Roman"/>
          <w:sz w:val="24"/>
          <w:szCs w:val="24"/>
        </w:rPr>
        <w:t xml:space="preserve">. </w:t>
      </w:r>
      <w:r w:rsidRPr="00A12935">
        <w:rPr>
          <w:rFonts w:ascii="Times New Roman" w:hAnsi="Times New Roman" w:cs="Times New Roman"/>
          <w:sz w:val="24"/>
          <w:szCs w:val="24"/>
        </w:rPr>
        <w:t>Важные эпизоды художественного целого: перечислите 3-5 ключевых эпизодов</w:t>
      </w:r>
    </w:p>
    <w:p w:rsidR="001758A7" w:rsidRPr="00A12935" w:rsidRDefault="001758A7" w:rsidP="001758A7">
      <w:pPr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10. Наличие эпилога, его роль</w:t>
      </w:r>
    </w:p>
    <w:p w:rsidR="001758A7" w:rsidRPr="00A12935" w:rsidRDefault="001758A7" w:rsidP="001758A7">
      <w:pPr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11. Литературное направление, к которому можно отнести анализируемый текст</w:t>
      </w:r>
    </w:p>
    <w:p w:rsidR="001758A7" w:rsidRPr="00A12935" w:rsidRDefault="001758A7" w:rsidP="001758A7">
      <w:pPr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12. Прочитанная дополнительная литература по проблематике анализируемого произведения (автор, название)</w:t>
      </w:r>
    </w:p>
    <w:p w:rsidR="00A12935" w:rsidRPr="00A12935" w:rsidRDefault="00A12935" w:rsidP="001758A7">
      <w:pPr>
        <w:rPr>
          <w:rFonts w:ascii="Times New Roman" w:hAnsi="Times New Roman" w:cs="Times New Roman"/>
          <w:sz w:val="24"/>
          <w:szCs w:val="24"/>
        </w:rPr>
      </w:pPr>
    </w:p>
    <w:p w:rsidR="00E304D2" w:rsidRPr="00A12935" w:rsidRDefault="00E304D2" w:rsidP="00E304D2">
      <w:pPr>
        <w:pStyle w:val="a3"/>
        <w:shd w:val="clear" w:color="auto" w:fill="FFFFFF"/>
        <w:tabs>
          <w:tab w:val="left" w:pos="0"/>
        </w:tabs>
        <w:suppressAutoHyphens/>
        <w:spacing w:after="0" w:line="240" w:lineRule="auto"/>
        <w:ind w:left="284" w:right="-143"/>
        <w:jc w:val="both"/>
        <w:rPr>
          <w:rFonts w:ascii="Times New Roman" w:hAnsi="Times New Roman" w:cs="Times New Roman"/>
          <w:b/>
          <w:spacing w:val="3"/>
          <w:sz w:val="24"/>
          <w:szCs w:val="24"/>
        </w:rPr>
      </w:pPr>
      <w:r w:rsidRPr="00A12935">
        <w:rPr>
          <w:rFonts w:ascii="Times New Roman" w:hAnsi="Times New Roman" w:cs="Times New Roman"/>
          <w:b/>
          <w:spacing w:val="3"/>
          <w:sz w:val="24"/>
          <w:szCs w:val="24"/>
        </w:rPr>
        <w:t>Примерный план анализа поэтического произведения:</w:t>
      </w:r>
    </w:p>
    <w:p w:rsidR="00BA3BD6" w:rsidRPr="00A12935" w:rsidRDefault="00E304D2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 xml:space="preserve">1. </w:t>
      </w:r>
      <w:r w:rsidR="00BA3BD6" w:rsidRPr="00A12935">
        <w:rPr>
          <w:rFonts w:ascii="Times New Roman" w:hAnsi="Times New Roman" w:cs="Times New Roman"/>
          <w:sz w:val="24"/>
          <w:szCs w:val="24"/>
        </w:rPr>
        <w:t xml:space="preserve">Автор анализируемого произведения. Название произведения. Время создания, публикации. </w:t>
      </w:r>
    </w:p>
    <w:p w:rsidR="00BA3BD6" w:rsidRPr="00A12935" w:rsidRDefault="00BA3BD6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2. История создания.</w:t>
      </w:r>
    </w:p>
    <w:p w:rsidR="00BA3BD6" w:rsidRPr="00A12935" w:rsidRDefault="00BA3BD6" w:rsidP="007D0309">
      <w:pPr>
        <w:jc w:val="both"/>
        <w:rPr>
          <w:rStyle w:val="c1"/>
          <w:rFonts w:ascii="Times New Roman" w:hAnsi="Times New Roman" w:cs="Times New Roman"/>
        </w:rPr>
      </w:pPr>
      <w:r w:rsidRPr="00A12935">
        <w:rPr>
          <w:rFonts w:ascii="Times New Roman" w:hAnsi="Times New Roman" w:cs="Times New Roman"/>
          <w:sz w:val="24"/>
          <w:szCs w:val="24"/>
        </w:rPr>
        <w:t xml:space="preserve">3. Жанр </w:t>
      </w:r>
      <w:r w:rsidRPr="00A12935">
        <w:rPr>
          <w:rStyle w:val="c1"/>
          <w:rFonts w:ascii="Times New Roman" w:hAnsi="Times New Roman" w:cs="Times New Roman"/>
        </w:rPr>
        <w:t>(поэма, элегия, баллада, сонет и т.д.)</w:t>
      </w:r>
      <w:r w:rsidRPr="00A12935">
        <w:rPr>
          <w:rFonts w:ascii="Times New Roman" w:hAnsi="Times New Roman" w:cs="Times New Roman"/>
          <w:sz w:val="24"/>
          <w:szCs w:val="24"/>
        </w:rPr>
        <w:t>, жанровые особенности (</w:t>
      </w:r>
      <w:r w:rsidRPr="00A12935">
        <w:rPr>
          <w:rStyle w:val="c1"/>
          <w:rFonts w:ascii="Times New Roman" w:hAnsi="Times New Roman" w:cs="Times New Roman"/>
        </w:rPr>
        <w:t>исповедь, размышление, обращение к ……. и т д.).</w:t>
      </w:r>
    </w:p>
    <w:p w:rsidR="00BA3BD6" w:rsidRPr="00A12935" w:rsidRDefault="00BA3BD6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Style w:val="c1"/>
          <w:rFonts w:ascii="Times New Roman" w:hAnsi="Times New Roman" w:cs="Times New Roman"/>
        </w:rPr>
        <w:t xml:space="preserve">4. </w:t>
      </w:r>
      <w:r w:rsidRPr="00A12935">
        <w:rPr>
          <w:rFonts w:ascii="Times New Roman" w:hAnsi="Times New Roman" w:cs="Times New Roman"/>
          <w:sz w:val="24"/>
          <w:szCs w:val="24"/>
        </w:rPr>
        <w:t>Наличие и роль эпиграфа/ системы эпиграфов, посвящения</w:t>
      </w:r>
    </w:p>
    <w:p w:rsidR="00BA3BD6" w:rsidRPr="00A12935" w:rsidRDefault="00BA3BD6" w:rsidP="007D0309">
      <w:pPr>
        <w:jc w:val="both"/>
        <w:rPr>
          <w:rStyle w:val="c1"/>
          <w:rFonts w:ascii="Times New Roman" w:hAnsi="Times New Roman" w:cs="Times New Roman"/>
        </w:rPr>
      </w:pPr>
      <w:r w:rsidRPr="00A12935">
        <w:rPr>
          <w:rFonts w:ascii="Times New Roman" w:hAnsi="Times New Roman" w:cs="Times New Roman"/>
          <w:sz w:val="24"/>
          <w:szCs w:val="24"/>
        </w:rPr>
        <w:t xml:space="preserve">5. Идейно-тематическое содержание: </w:t>
      </w:r>
      <w:r w:rsidRPr="00A12935">
        <w:rPr>
          <w:rStyle w:val="c1"/>
          <w:rFonts w:ascii="Times New Roman" w:hAnsi="Times New Roman" w:cs="Times New Roman"/>
        </w:rPr>
        <w:t>главная идея (идеи) и тематическое решение (тематическое разнообразие лирики: пейзажная, философская, любовная, вольнолюбивая, гражданская и др.; тема – характерная или не характерная для автора</w:t>
      </w:r>
    </w:p>
    <w:p w:rsidR="00BA3BD6" w:rsidRPr="00A12935" w:rsidRDefault="00BA3BD6" w:rsidP="007D0309">
      <w:pPr>
        <w:jc w:val="both"/>
        <w:rPr>
          <w:rStyle w:val="c1"/>
          <w:rFonts w:ascii="Times New Roman" w:hAnsi="Times New Roman" w:cs="Times New Roman"/>
        </w:rPr>
      </w:pPr>
      <w:r w:rsidRPr="00A12935">
        <w:rPr>
          <w:rStyle w:val="c1"/>
          <w:rFonts w:ascii="Times New Roman" w:hAnsi="Times New Roman" w:cs="Times New Roman"/>
        </w:rPr>
        <w:t>6.</w:t>
      </w:r>
      <w:r w:rsidRPr="00A12935">
        <w:rPr>
          <w:rFonts w:ascii="Times New Roman" w:hAnsi="Times New Roman" w:cs="Times New Roman"/>
          <w:sz w:val="24"/>
          <w:szCs w:val="24"/>
        </w:rPr>
        <w:t xml:space="preserve"> Наличие лирического героя. Наличие системы образов, </w:t>
      </w:r>
      <w:r w:rsidR="007D0309" w:rsidRPr="00A12935">
        <w:rPr>
          <w:rFonts w:ascii="Times New Roman" w:hAnsi="Times New Roman" w:cs="Times New Roman"/>
          <w:sz w:val="24"/>
          <w:szCs w:val="24"/>
        </w:rPr>
        <w:t>ее</w:t>
      </w:r>
      <w:r w:rsidRPr="00A12935">
        <w:rPr>
          <w:rFonts w:ascii="Times New Roman" w:hAnsi="Times New Roman" w:cs="Times New Roman"/>
          <w:sz w:val="24"/>
          <w:szCs w:val="24"/>
        </w:rPr>
        <w:t xml:space="preserve"> связь с идеей произведения</w:t>
      </w:r>
      <w:r w:rsidRPr="00A12935">
        <w:rPr>
          <w:rStyle w:val="c1"/>
          <w:rFonts w:ascii="Times New Roman" w:hAnsi="Times New Roman" w:cs="Times New Roman"/>
        </w:rPr>
        <w:t xml:space="preserve"> </w:t>
      </w:r>
    </w:p>
    <w:p w:rsidR="007D0309" w:rsidRPr="00A12935" w:rsidRDefault="007D0309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Style w:val="c1"/>
          <w:rFonts w:ascii="Times New Roman" w:hAnsi="Times New Roman" w:cs="Times New Roman"/>
        </w:rPr>
        <w:t xml:space="preserve">7. </w:t>
      </w:r>
      <w:r w:rsidRPr="00A12935">
        <w:rPr>
          <w:rFonts w:ascii="Times New Roman" w:hAnsi="Times New Roman" w:cs="Times New Roman"/>
          <w:sz w:val="24"/>
          <w:szCs w:val="24"/>
        </w:rPr>
        <w:t>Сюжет: развитие мысли и /или чувств в произведении, развитие главных образов</w:t>
      </w:r>
    </w:p>
    <w:p w:rsidR="007D0309" w:rsidRPr="00A12935" w:rsidRDefault="007D0309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8. Наличие и характер конфликта</w:t>
      </w:r>
    </w:p>
    <w:p w:rsidR="007D0309" w:rsidRPr="00A12935" w:rsidRDefault="007D0309" w:rsidP="007D0309">
      <w:pPr>
        <w:jc w:val="both"/>
        <w:rPr>
          <w:rStyle w:val="c1"/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 xml:space="preserve">9. Композиционные особенности произведения (членение/построение текста): </w:t>
      </w:r>
      <w:r w:rsidRPr="00A12935">
        <w:rPr>
          <w:rStyle w:val="c1"/>
          <w:rFonts w:ascii="Times New Roman" w:hAnsi="Times New Roman" w:cs="Times New Roman"/>
          <w:sz w:val="24"/>
          <w:szCs w:val="24"/>
        </w:rPr>
        <w:t>особенности построения: единое целое, наличие деления на части, главки, строфы; соединение образов, картин стержневой линией, идеей, мотивом, лейтмотивом, чувством поэта или лирического героя.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rPr>
          <w:rStyle w:val="c1"/>
        </w:rPr>
        <w:t xml:space="preserve">10. </w:t>
      </w:r>
      <w:r w:rsidRPr="00A12935">
        <w:rPr>
          <w:rStyle w:val="c4"/>
          <w:rFonts w:eastAsia="Arial"/>
          <w:bCs/>
        </w:rPr>
        <w:t>Структура стихотворения: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rPr>
          <w:rStyle w:val="c1"/>
          <w:rFonts w:eastAsia="Arial"/>
        </w:rPr>
        <w:t>а) метрика: размер стихотворения, связан ли размер с жанром, темой, образностью; выделяются ли метрически какие-либо слова, строки (спондей, пиррихий, цезура).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rPr>
          <w:rStyle w:val="c1"/>
          <w:rFonts w:eastAsia="Arial"/>
        </w:rPr>
        <w:t>б) фоника (аллитерация, ассонанс).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rPr>
          <w:rStyle w:val="c1"/>
          <w:rFonts w:eastAsia="Arial"/>
        </w:rPr>
        <w:t>в) рифмика (точная, неточная, мужская, женская, диалектическая).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rPr>
          <w:rStyle w:val="c1"/>
          <w:rFonts w:eastAsia="Arial"/>
        </w:rPr>
        <w:lastRenderedPageBreak/>
        <w:t>г) строфика (двустишие, терцет, катрен, пятистишие…октава…сонет… и др).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rPr>
          <w:rStyle w:val="c1"/>
          <w:rFonts w:eastAsia="Arial"/>
        </w:rPr>
        <w:t>д) способы рифмовки (парная, перекрестная, кольцевая).</w:t>
      </w:r>
    </w:p>
    <w:p w:rsidR="007D0309" w:rsidRPr="00A12935" w:rsidRDefault="007D0309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Связь этих элементов с идейным замыслом автора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t xml:space="preserve">11. Художественные приемы и выразительные средства: </w:t>
      </w:r>
      <w:r w:rsidRPr="00A12935">
        <w:rPr>
          <w:rStyle w:val="c1"/>
          <w:rFonts w:eastAsia="Arial"/>
        </w:rPr>
        <w:t>роль звукописи;</w:t>
      </w:r>
      <w:r w:rsidRPr="00A12935">
        <w:t xml:space="preserve"> наличие интертекстуальных связей (аллюзий), наличие сравнений, антитез, символических деталей, аллегорий, ярких эпитетов, метафор, гипербол, гротеска, значимых деталей и др.; наличие маркированной лексики: разговорной, </w:t>
      </w:r>
      <w:r w:rsidRPr="00A12935">
        <w:rPr>
          <w:rStyle w:val="c1"/>
          <w:rFonts w:eastAsia="Arial"/>
        </w:rPr>
        <w:t>приподнятой, торжественной, высокой, наличие</w:t>
      </w:r>
      <w:r w:rsidRPr="00A12935">
        <w:t xml:space="preserve"> неологизмов, архаизмов, историзмов и т.п.; особенности авторского синтаксиса: </w:t>
      </w:r>
    </w:p>
    <w:p w:rsidR="007D0309" w:rsidRPr="00A12935" w:rsidRDefault="007D0309" w:rsidP="007D0309">
      <w:pPr>
        <w:jc w:val="both"/>
        <w:rPr>
          <w:rStyle w:val="c1"/>
        </w:rPr>
      </w:pPr>
      <w:r w:rsidRPr="00A12935">
        <w:rPr>
          <w:rStyle w:val="c4"/>
          <w:rFonts w:ascii="Times New Roman" w:hAnsi="Times New Roman" w:cs="Times New Roman"/>
          <w:bCs/>
        </w:rPr>
        <w:t>интонационно-синтаксические фигуры</w:t>
      </w:r>
      <w:r w:rsidRPr="00A12935">
        <w:rPr>
          <w:rStyle w:val="c4"/>
          <w:rFonts w:ascii="Times New Roman" w:hAnsi="Times New Roman" w:cs="Times New Roman"/>
          <w:b/>
          <w:bCs/>
        </w:rPr>
        <w:t xml:space="preserve"> -</w:t>
      </w:r>
      <w:r w:rsidRPr="00A12935">
        <w:rPr>
          <w:rStyle w:val="c1"/>
          <w:rFonts w:ascii="Times New Roman" w:hAnsi="Times New Roman" w:cs="Times New Roman"/>
        </w:rPr>
        <w:t>инверсия, анафора, эпифора, риторическое обращение, восклицания, многоточия</w:t>
      </w:r>
      <w:r w:rsidRPr="00A12935">
        <w:rPr>
          <w:rStyle w:val="c1"/>
        </w:rPr>
        <w:t>.</w:t>
      </w:r>
    </w:p>
    <w:p w:rsidR="007D0309" w:rsidRPr="00A12935" w:rsidRDefault="007D0309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Style w:val="c1"/>
        </w:rPr>
        <w:t xml:space="preserve">12. </w:t>
      </w:r>
      <w:r w:rsidRPr="00A12935">
        <w:rPr>
          <w:rFonts w:ascii="Times New Roman" w:hAnsi="Times New Roman" w:cs="Times New Roman"/>
          <w:sz w:val="24"/>
          <w:szCs w:val="24"/>
        </w:rPr>
        <w:t>Важные фрагменты художественного целого: перечислите 2-3</w:t>
      </w:r>
    </w:p>
    <w:p w:rsidR="007D0309" w:rsidRPr="00A12935" w:rsidRDefault="007D0309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13. Литературное направление, к которому можно отнести анализируемый текст</w:t>
      </w:r>
    </w:p>
    <w:p w:rsidR="007D0309" w:rsidRPr="00A12935" w:rsidRDefault="007D0309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14. Прочитанная дополнительная литература по проблематике анализируемого произведения (автор, название)</w:t>
      </w:r>
    </w:p>
    <w:p w:rsidR="00E304D2" w:rsidRDefault="00E304D2" w:rsidP="000B339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1DEF" w:rsidRPr="005E206D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8.3. Методические рекомендации по подготовке письменных работ</w:t>
      </w:r>
      <w:r w:rsidR="00323A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: </w:t>
      </w:r>
      <w:r w:rsidR="00323A78" w:rsidRPr="005E206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читательского дневника</w:t>
      </w:r>
      <w:r w:rsidR="00304F66" w:rsidRPr="005E206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 элементами эссе</w:t>
      </w:r>
      <w:r w:rsidR="00323A78" w:rsidRPr="005E206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3B15D6" w:rsidRPr="000F01C0" w:rsidRDefault="003B15D6" w:rsidP="000F01C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01C0">
        <w:rPr>
          <w:rFonts w:ascii="Times New Roman" w:hAnsi="Times New Roman" w:cs="Times New Roman"/>
          <w:sz w:val="24"/>
          <w:szCs w:val="24"/>
        </w:rPr>
        <w:t xml:space="preserve">В читательском дневнике </w:t>
      </w:r>
      <w:r w:rsidR="001A3372" w:rsidRPr="000F01C0">
        <w:rPr>
          <w:rFonts w:ascii="Times New Roman" w:hAnsi="Times New Roman" w:cs="Times New Roman"/>
          <w:sz w:val="24"/>
          <w:szCs w:val="24"/>
        </w:rPr>
        <w:t>студент отмечает самостоятельно прочитанные им обязательные художественные произведения по изучаемому курсу. В структур</w:t>
      </w:r>
      <w:r w:rsidR="00353B24" w:rsidRPr="000F01C0">
        <w:rPr>
          <w:rFonts w:ascii="Times New Roman" w:hAnsi="Times New Roman" w:cs="Times New Roman"/>
          <w:sz w:val="24"/>
          <w:szCs w:val="24"/>
        </w:rPr>
        <w:t>е</w:t>
      </w:r>
      <w:r w:rsidR="001A3372" w:rsidRPr="000F01C0">
        <w:rPr>
          <w:rFonts w:ascii="Times New Roman" w:hAnsi="Times New Roman" w:cs="Times New Roman"/>
          <w:sz w:val="24"/>
          <w:szCs w:val="24"/>
        </w:rPr>
        <w:t xml:space="preserve"> </w:t>
      </w:r>
      <w:r w:rsidR="00405E5F">
        <w:rPr>
          <w:rFonts w:ascii="Times New Roman" w:hAnsi="Times New Roman" w:cs="Times New Roman"/>
          <w:sz w:val="24"/>
          <w:szCs w:val="24"/>
        </w:rPr>
        <w:t xml:space="preserve">читательского дневника необходимо </w:t>
      </w:r>
      <w:r w:rsidR="00353B24" w:rsidRPr="000F01C0">
        <w:rPr>
          <w:rFonts w:ascii="Times New Roman" w:hAnsi="Times New Roman" w:cs="Times New Roman"/>
          <w:sz w:val="24"/>
          <w:szCs w:val="24"/>
        </w:rPr>
        <w:t>отметить название произведения, автора,  год издания. Содержание прочитанного произведения студентом излагается в форме эссе</w:t>
      </w:r>
      <w:r w:rsidR="005A61F9" w:rsidRPr="000F01C0">
        <w:rPr>
          <w:rFonts w:ascii="Times New Roman" w:hAnsi="Times New Roman" w:cs="Times New Roman"/>
          <w:sz w:val="24"/>
          <w:szCs w:val="24"/>
        </w:rPr>
        <w:t>, что</w:t>
      </w:r>
      <w:r w:rsidR="00152001" w:rsidRPr="000F01C0">
        <w:rPr>
          <w:rFonts w:ascii="Times New Roman" w:hAnsi="Times New Roman" w:cs="Times New Roman"/>
          <w:sz w:val="24"/>
          <w:szCs w:val="24"/>
        </w:rPr>
        <w:t xml:space="preserve"> предполагает определённую свободу изложения. Однако</w:t>
      </w:r>
      <w:r w:rsidR="000F01C0" w:rsidRPr="000F01C0">
        <w:rPr>
          <w:rFonts w:ascii="Times New Roman" w:hAnsi="Times New Roman" w:cs="Times New Roman"/>
          <w:sz w:val="24"/>
          <w:szCs w:val="24"/>
        </w:rPr>
        <w:t xml:space="preserve"> в эссе важно</w:t>
      </w:r>
      <w:r w:rsidR="00152001" w:rsidRPr="000F01C0">
        <w:rPr>
          <w:rFonts w:ascii="Times New Roman" w:hAnsi="Times New Roman" w:cs="Times New Roman"/>
          <w:sz w:val="24"/>
          <w:szCs w:val="24"/>
        </w:rPr>
        <w:t xml:space="preserve"> </w:t>
      </w:r>
      <w:r w:rsidR="000F01C0" w:rsidRPr="000F0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отразить идею произведения, систему образов, особенность выразительных средств, приведя конкретные примеры. </w:t>
      </w:r>
      <w:r w:rsidR="00152001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Излагать свои мысли</w:t>
      </w:r>
      <w:r w:rsidR="00405E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следует</w:t>
      </w:r>
      <w:r w:rsidR="00152001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 возможности лаконично</w:t>
      </w:r>
      <w:r w:rsidR="007D118F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и</w:t>
      </w:r>
      <w:r w:rsidR="00152001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спольз</w:t>
      </w:r>
      <w:r w:rsidR="007D118F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уя</w:t>
      </w:r>
      <w:r w:rsidR="00152001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правильный литературный язык. При изложении впечатлений от знакомства с художественным текстом стараться сохранять об</w:t>
      </w:r>
      <w:r w:rsidR="005E206D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ъ</w:t>
      </w:r>
      <w:r w:rsidR="00152001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ективность, уважительно относясь к классическим произведениям и их создателям.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B1DEF" w:rsidRPr="00405E5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E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4B1DEF" w:rsidRPr="00405E5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E5F">
        <w:rPr>
          <w:rFonts w:ascii="Times New Roman" w:eastAsia="Times New Roman" w:hAnsi="Times New Roman" w:cs="Times New Roman"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4B1DEF" w:rsidRPr="00405E5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E5F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4B1DEF" w:rsidRPr="00405E5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E5F">
        <w:rPr>
          <w:rFonts w:ascii="Times New Roman" w:eastAsia="Times New Roman" w:hAnsi="Times New Roman" w:cs="Times New Roman"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4B1DEF" w:rsidRPr="00405E5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E5F">
        <w:rPr>
          <w:rFonts w:ascii="Times New Roman" w:eastAsia="Times New Roman" w:hAnsi="Times New Roman" w:cs="Times New Roman"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l, Pow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Adobe Photoshop;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Premiere;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 DVD;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 Player Classic.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E31EE" w:rsidRDefault="009E31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614C3C" w:rsidRPr="00614C3C" w:rsidRDefault="00614C3C" w:rsidP="00614C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C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Аудитория, рассчитанная на количество студентов, закреплённых за группой или потоком, оснащённая </w:t>
      </w:r>
      <w:r w:rsidR="00D903F3" w:rsidRPr="00440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обычной или </w:t>
      </w:r>
      <w:r w:rsidRPr="00614C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интерактивной доской.</w:t>
      </w:r>
    </w:p>
    <w:p w:rsidR="004B1DEF" w:rsidRDefault="004B1D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</w:t>
      </w:r>
      <w:r w:rsidR="00D903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оровья и инвалидов (при наличии)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ходе реализации дисциплины используются следующие </w:t>
      </w:r>
      <w:r w:rsidR="00057E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дополнительные методы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4B1DEF" w:rsidRDefault="004B1DE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D903F3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4B1DEF" w:rsidRPr="00D903F3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глухих и слабослышащих: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4B1DEF" w:rsidRPr="00D903F3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</w:t>
      </w:r>
      <w:r w:rsid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адания выполняются на компьютере</w:t>
      </w: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4B1DEF" w:rsidRPr="00D903F3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6" w:name="_Hlk494373629"/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4B1DEF" w:rsidRPr="00D903F3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26"/>
    </w:p>
    <w:p w:rsidR="004B1DEF" w:rsidRPr="00D903F3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_Hlk494293534"/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</w:t>
      </w:r>
      <w:r w:rsid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институтом</w:t>
      </w: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, или могут использоваться собственные технические средства.</w:t>
      </w:r>
    </w:p>
    <w:p w:rsidR="004B1DEF" w:rsidRPr="00D903F3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_Hlk494293741"/>
      <w:bookmarkEnd w:id="27"/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D903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28"/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4B1DEF" w:rsidRPr="00D903F3" w:rsidRDefault="00501456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4B1DEF" w:rsidRPr="00D903F3" w:rsidRDefault="00057ECB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</w:t>
      </w:r>
      <w:r w:rsidR="00501456"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слабослышащих: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документа.</w:t>
      </w:r>
    </w:p>
    <w:p w:rsidR="004B1DEF" w:rsidRPr="00D903F3" w:rsidRDefault="00501456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4B1DEF" w:rsidRPr="00D903F3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D903F3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Составитель(и):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1DEF" w:rsidRDefault="006A19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Профессор, к.и.н. Стояновский М.Ю.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 w:rsidSect="00A13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E0D" w:rsidRDefault="00EE7E0D">
      <w:pPr>
        <w:spacing w:after="0" w:line="240" w:lineRule="auto"/>
      </w:pPr>
      <w:r>
        <w:separator/>
      </w:r>
    </w:p>
  </w:endnote>
  <w:endnote w:type="continuationSeparator" w:id="0">
    <w:p w:rsidR="00EE7E0D" w:rsidRDefault="00EE7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E0D" w:rsidRDefault="00EE7E0D">
      <w:pPr>
        <w:spacing w:after="0" w:line="240" w:lineRule="auto"/>
      </w:pPr>
      <w:r>
        <w:separator/>
      </w:r>
    </w:p>
  </w:footnote>
  <w:footnote w:type="continuationSeparator" w:id="0">
    <w:p w:rsidR="00EE7E0D" w:rsidRDefault="00EE7E0D">
      <w:pPr>
        <w:spacing w:after="0" w:line="240" w:lineRule="auto"/>
      </w:pPr>
      <w:r>
        <w:continuationSeparator/>
      </w:r>
    </w:p>
  </w:footnote>
  <w:footnote w:id="1">
    <w:p w:rsidR="0047393A" w:rsidRDefault="0047393A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f9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В разделе указываются образовательные технологии, используемые при реализации различных видов учебных занятий для наиболее эффективного освоения дисциплины. 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</w:t>
      </w:r>
      <w:r>
        <w:rPr>
          <w:rFonts w:ascii="Times New Roman" w:hAnsi="Times New Roman" w:cs="Times New Roman"/>
          <w:i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 xml:space="preserve"> в форме курсов, составленных на основе результатов научных исследований, в том числе с учётом региональных особенностей профессиональной деятельности выпускников и потребностей работодателей.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2"/>
      </w:rPr>
    </w:lvl>
  </w:abstractNum>
  <w:abstractNum w:abstractNumId="2" w15:restartNumberingAfterBreak="0">
    <w:nsid w:val="00000004"/>
    <w:multiLevelType w:val="single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</w:abstractNum>
  <w:abstractNum w:abstractNumId="3" w15:restartNumberingAfterBreak="0">
    <w:nsid w:val="00000005"/>
    <w:multiLevelType w:val="multilevel"/>
    <w:tmpl w:val="00000005"/>
    <w:name w:val="WW8Num13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/>
        <w:bCs/>
        <w:color w:val="000000"/>
        <w:spacing w:val="-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00000006"/>
    <w:name w:val="WW8Num14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singleLevel"/>
    <w:tmpl w:val="00000008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18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2"/>
      </w:rPr>
    </w:lvl>
  </w:abstractNum>
  <w:abstractNum w:abstractNumId="8" w15:restartNumberingAfterBreak="0">
    <w:nsid w:val="0000000A"/>
    <w:multiLevelType w:val="singleLevel"/>
    <w:tmpl w:val="0000000A"/>
    <w:name w:val="WW8Num19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</w:abstractNum>
  <w:abstractNum w:abstractNumId="9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color w:val="000000"/>
        <w:spacing w:val="-3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0000000C"/>
    <w:multiLevelType w:val="multilevel"/>
    <w:tmpl w:val="6B10E2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272"/>
        </w:tabs>
        <w:ind w:left="1272" w:hanging="360"/>
      </w:pPr>
    </w:lvl>
    <w:lvl w:ilvl="2">
      <w:start w:val="1"/>
      <w:numFmt w:val="lowerRoman"/>
      <w:lvlText w:val="%3."/>
      <w:lvlJc w:val="right"/>
      <w:pPr>
        <w:tabs>
          <w:tab w:val="num" w:pos="1992"/>
        </w:tabs>
        <w:ind w:left="1992" w:hanging="180"/>
      </w:pPr>
    </w:lvl>
    <w:lvl w:ilvl="3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</w:lvl>
    <w:lvl w:ilvl="4">
      <w:start w:val="1"/>
      <w:numFmt w:val="lowerLetter"/>
      <w:lvlText w:val="%5."/>
      <w:lvlJc w:val="left"/>
      <w:pPr>
        <w:tabs>
          <w:tab w:val="num" w:pos="3432"/>
        </w:tabs>
        <w:ind w:left="3432" w:hanging="360"/>
      </w:pPr>
    </w:lvl>
    <w:lvl w:ilvl="5">
      <w:start w:val="1"/>
      <w:numFmt w:val="lowerRoman"/>
      <w:lvlText w:val="%6."/>
      <w:lvlJc w:val="right"/>
      <w:pPr>
        <w:tabs>
          <w:tab w:val="num" w:pos="4152"/>
        </w:tabs>
        <w:ind w:left="4152" w:hanging="180"/>
      </w:pPr>
    </w:lvl>
    <w:lvl w:ilvl="6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</w:lvl>
    <w:lvl w:ilvl="7">
      <w:start w:val="1"/>
      <w:numFmt w:val="lowerLetter"/>
      <w:lvlText w:val="%8."/>
      <w:lvlJc w:val="left"/>
      <w:pPr>
        <w:tabs>
          <w:tab w:val="num" w:pos="5592"/>
        </w:tabs>
        <w:ind w:left="5592" w:hanging="360"/>
      </w:pPr>
    </w:lvl>
    <w:lvl w:ilvl="8">
      <w:start w:val="1"/>
      <w:numFmt w:val="lowerRoman"/>
      <w:lvlText w:val="%9."/>
      <w:lvlJc w:val="right"/>
      <w:pPr>
        <w:tabs>
          <w:tab w:val="num" w:pos="6312"/>
        </w:tabs>
        <w:ind w:left="6312" w:hanging="180"/>
      </w:pPr>
    </w:lvl>
  </w:abstractNum>
  <w:abstractNum w:abstractNumId="11" w15:restartNumberingAfterBreak="0">
    <w:nsid w:val="0000000E"/>
    <w:multiLevelType w:val="multilevel"/>
    <w:tmpl w:val="33E2AF2E"/>
    <w:name w:val="WW8Num23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 w:val="0"/>
        <w:color w:val="000000"/>
        <w:spacing w:val="-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F"/>
    <w:multiLevelType w:val="multilevel"/>
    <w:tmpl w:val="4E381832"/>
    <w:name w:val="WW8Num24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 w:val="0"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1"/>
    <w:multiLevelType w:val="multilevel"/>
    <w:tmpl w:val="6FEC0F82"/>
    <w:name w:val="WW8Num26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  <w:rPr>
        <w:rFonts w:ascii="Times New Roman" w:eastAsiaTheme="minorHAnsi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15" w15:restartNumberingAfterBreak="0">
    <w:nsid w:val="00000012"/>
    <w:multiLevelType w:val="multilevel"/>
    <w:tmpl w:val="00000012"/>
    <w:name w:val="WW8Num27"/>
    <w:lvl w:ilvl="0">
      <w:start w:val="1"/>
      <w:numFmt w:val="decimal"/>
      <w:lvlText w:val="%1."/>
      <w:lvlJc w:val="left"/>
      <w:pPr>
        <w:tabs>
          <w:tab w:val="num" w:pos="1784"/>
        </w:tabs>
        <w:ind w:left="1784" w:hanging="360"/>
      </w:pPr>
    </w:lvl>
    <w:lvl w:ilvl="1">
      <w:start w:val="1"/>
      <w:numFmt w:val="lowerLetter"/>
      <w:lvlText w:val="%2."/>
      <w:lvlJc w:val="left"/>
      <w:pPr>
        <w:tabs>
          <w:tab w:val="num" w:pos="2504"/>
        </w:tabs>
        <w:ind w:left="2504" w:hanging="360"/>
      </w:pPr>
    </w:lvl>
    <w:lvl w:ilvl="2">
      <w:start w:val="1"/>
      <w:numFmt w:val="lowerRoman"/>
      <w:lvlText w:val="%3."/>
      <w:lvlJc w:val="right"/>
      <w:pPr>
        <w:tabs>
          <w:tab w:val="num" w:pos="3224"/>
        </w:tabs>
        <w:ind w:left="3224" w:hanging="180"/>
      </w:pPr>
    </w:lvl>
    <w:lvl w:ilvl="3">
      <w:start w:val="1"/>
      <w:numFmt w:val="decimal"/>
      <w:lvlText w:val="%4."/>
      <w:lvlJc w:val="left"/>
      <w:pPr>
        <w:tabs>
          <w:tab w:val="num" w:pos="3944"/>
        </w:tabs>
        <w:ind w:left="3944" w:hanging="360"/>
      </w:pPr>
    </w:lvl>
    <w:lvl w:ilvl="4">
      <w:start w:val="1"/>
      <w:numFmt w:val="lowerLetter"/>
      <w:lvlText w:val="%5."/>
      <w:lvlJc w:val="left"/>
      <w:pPr>
        <w:tabs>
          <w:tab w:val="num" w:pos="4664"/>
        </w:tabs>
        <w:ind w:left="4664" w:hanging="360"/>
      </w:pPr>
    </w:lvl>
    <w:lvl w:ilvl="5">
      <w:start w:val="1"/>
      <w:numFmt w:val="lowerRoman"/>
      <w:lvlText w:val="%6."/>
      <w:lvlJc w:val="right"/>
      <w:pPr>
        <w:tabs>
          <w:tab w:val="num" w:pos="5384"/>
        </w:tabs>
        <w:ind w:left="5384" w:hanging="180"/>
      </w:pPr>
    </w:lvl>
    <w:lvl w:ilvl="6">
      <w:start w:val="1"/>
      <w:numFmt w:val="decimal"/>
      <w:lvlText w:val="%7."/>
      <w:lvlJc w:val="left"/>
      <w:pPr>
        <w:tabs>
          <w:tab w:val="num" w:pos="6104"/>
        </w:tabs>
        <w:ind w:left="6104" w:hanging="360"/>
      </w:pPr>
    </w:lvl>
    <w:lvl w:ilvl="7">
      <w:start w:val="1"/>
      <w:numFmt w:val="lowerLetter"/>
      <w:lvlText w:val="%8."/>
      <w:lvlJc w:val="left"/>
      <w:pPr>
        <w:tabs>
          <w:tab w:val="num" w:pos="6824"/>
        </w:tabs>
        <w:ind w:left="6824" w:hanging="360"/>
      </w:pPr>
    </w:lvl>
    <w:lvl w:ilvl="8">
      <w:start w:val="1"/>
      <w:numFmt w:val="lowerRoman"/>
      <w:lvlText w:val="%9."/>
      <w:lvlJc w:val="right"/>
      <w:pPr>
        <w:tabs>
          <w:tab w:val="num" w:pos="7544"/>
        </w:tabs>
        <w:ind w:left="7544" w:hanging="180"/>
      </w:pPr>
    </w:lvl>
  </w:abstractNum>
  <w:abstractNum w:abstractNumId="16" w15:restartNumberingAfterBreak="0">
    <w:nsid w:val="00000013"/>
    <w:multiLevelType w:val="multilevel"/>
    <w:tmpl w:val="00000013"/>
    <w:name w:val="WW8Num28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360"/>
      </w:pPr>
      <w:rPr>
        <w:color w:val="000000"/>
        <w:spacing w:val="1"/>
      </w:rPr>
    </w:lvl>
    <w:lvl w:ilvl="1">
      <w:start w:val="1"/>
      <w:numFmt w:val="lowerLetter"/>
      <w:lvlText w:val="%2."/>
      <w:lvlJc w:val="left"/>
      <w:pPr>
        <w:tabs>
          <w:tab w:val="num" w:pos="1569"/>
        </w:tabs>
        <w:ind w:left="1569" w:hanging="360"/>
      </w:pPr>
    </w:lvl>
    <w:lvl w:ilvl="2">
      <w:start w:val="1"/>
      <w:numFmt w:val="lowerRoman"/>
      <w:lvlText w:val="%3."/>
      <w:lvlJc w:val="right"/>
      <w:pPr>
        <w:tabs>
          <w:tab w:val="num" w:pos="2289"/>
        </w:tabs>
        <w:ind w:left="2289" w:hanging="180"/>
      </w:pPr>
    </w:lvl>
    <w:lvl w:ilvl="3">
      <w:start w:val="1"/>
      <w:numFmt w:val="decimal"/>
      <w:lvlText w:val="%4."/>
      <w:lvlJc w:val="left"/>
      <w:pPr>
        <w:tabs>
          <w:tab w:val="num" w:pos="3009"/>
        </w:tabs>
        <w:ind w:left="3009" w:hanging="360"/>
      </w:pPr>
    </w:lvl>
    <w:lvl w:ilvl="4">
      <w:start w:val="1"/>
      <w:numFmt w:val="lowerLetter"/>
      <w:lvlText w:val="%5."/>
      <w:lvlJc w:val="left"/>
      <w:pPr>
        <w:tabs>
          <w:tab w:val="num" w:pos="3729"/>
        </w:tabs>
        <w:ind w:left="3729" w:hanging="360"/>
      </w:pPr>
    </w:lvl>
    <w:lvl w:ilvl="5">
      <w:start w:val="1"/>
      <w:numFmt w:val="lowerRoman"/>
      <w:lvlText w:val="%6."/>
      <w:lvlJc w:val="right"/>
      <w:pPr>
        <w:tabs>
          <w:tab w:val="num" w:pos="4449"/>
        </w:tabs>
        <w:ind w:left="4449" w:hanging="180"/>
      </w:pPr>
    </w:lvl>
    <w:lvl w:ilvl="6">
      <w:start w:val="1"/>
      <w:numFmt w:val="decimal"/>
      <w:lvlText w:val="%7."/>
      <w:lvlJc w:val="left"/>
      <w:pPr>
        <w:tabs>
          <w:tab w:val="num" w:pos="5169"/>
        </w:tabs>
        <w:ind w:left="5169" w:hanging="360"/>
      </w:pPr>
    </w:lvl>
    <w:lvl w:ilvl="7">
      <w:start w:val="1"/>
      <w:numFmt w:val="lowerLetter"/>
      <w:lvlText w:val="%8."/>
      <w:lvlJc w:val="left"/>
      <w:pPr>
        <w:tabs>
          <w:tab w:val="num" w:pos="5889"/>
        </w:tabs>
        <w:ind w:left="5889" w:hanging="360"/>
      </w:pPr>
    </w:lvl>
    <w:lvl w:ilvl="8">
      <w:start w:val="1"/>
      <w:numFmt w:val="lowerRoman"/>
      <w:lvlText w:val="%9."/>
      <w:lvlJc w:val="right"/>
      <w:pPr>
        <w:tabs>
          <w:tab w:val="num" w:pos="6609"/>
        </w:tabs>
        <w:ind w:left="6609" w:hanging="180"/>
      </w:pPr>
    </w:lvl>
  </w:abstractNum>
  <w:abstractNum w:abstractNumId="17" w15:restartNumberingAfterBreak="0">
    <w:nsid w:val="00000014"/>
    <w:multiLevelType w:val="multilevel"/>
    <w:tmpl w:val="00000014"/>
    <w:name w:val="WW8Num2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25E28AE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/>
        <w:bCs/>
        <w:color w:val="000000"/>
        <w:spacing w:val="-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29247C78"/>
    <w:multiLevelType w:val="hybridMultilevel"/>
    <w:tmpl w:val="01AEAD2E"/>
    <w:lvl w:ilvl="0" w:tplc="C2DE6220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color w:val="61658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3F56A53"/>
    <w:multiLevelType w:val="hybridMultilevel"/>
    <w:tmpl w:val="61EE53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3A6A4616"/>
    <w:multiLevelType w:val="hybridMultilevel"/>
    <w:tmpl w:val="A9F6BB9E"/>
    <w:lvl w:ilvl="0" w:tplc="DB82B772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 w15:restartNumberingAfterBreak="0">
    <w:nsid w:val="3A8133A1"/>
    <w:multiLevelType w:val="multilevel"/>
    <w:tmpl w:val="93E2EC8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3C4A11AB"/>
    <w:multiLevelType w:val="hybridMultilevel"/>
    <w:tmpl w:val="AABEB0FA"/>
    <w:lvl w:ilvl="0" w:tplc="715AE5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65F5AB6"/>
    <w:multiLevelType w:val="hybridMultilevel"/>
    <w:tmpl w:val="55061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28" w15:restartNumberingAfterBreak="0">
    <w:nsid w:val="4BBA54AC"/>
    <w:multiLevelType w:val="hybridMultilevel"/>
    <w:tmpl w:val="AFDACE2E"/>
    <w:lvl w:ilvl="0" w:tplc="2630783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E2F77B4"/>
    <w:multiLevelType w:val="multilevel"/>
    <w:tmpl w:val="9BF4533E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2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51D3D9B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27"/>
  </w:num>
  <w:num w:numId="5">
    <w:abstractNumId w:val="21"/>
  </w:num>
  <w:num w:numId="6">
    <w:abstractNumId w:val="1"/>
    <w:lvlOverride w:ilvl="0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</w:num>
  <w:num w:numId="13">
    <w:abstractNumId w:val="31"/>
  </w:num>
  <w:num w:numId="14">
    <w:abstractNumId w:val="23"/>
  </w:num>
  <w:num w:numId="15">
    <w:abstractNumId w:val="10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24"/>
  </w:num>
  <w:num w:numId="27">
    <w:abstractNumId w:val="5"/>
  </w:num>
  <w:num w:numId="28">
    <w:abstractNumId w:val="29"/>
  </w:num>
  <w:num w:numId="29">
    <w:abstractNumId w:val="26"/>
  </w:num>
  <w:num w:numId="30">
    <w:abstractNumId w:val="20"/>
  </w:num>
  <w:num w:numId="31">
    <w:abstractNumId w:val="7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>
      <w:startOverride w:val="1"/>
    </w:lvlOverride>
  </w:num>
  <w:num w:numId="35">
    <w:abstractNumId w:val="25"/>
  </w:num>
  <w:num w:numId="36">
    <w:abstractNumId w:val="28"/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02330"/>
    <w:rsid w:val="0000497F"/>
    <w:rsid w:val="00005B65"/>
    <w:rsid w:val="00011289"/>
    <w:rsid w:val="000133F7"/>
    <w:rsid w:val="00023945"/>
    <w:rsid w:val="00034EB5"/>
    <w:rsid w:val="00041DAC"/>
    <w:rsid w:val="00050AF2"/>
    <w:rsid w:val="000536F9"/>
    <w:rsid w:val="00056487"/>
    <w:rsid w:val="00057ECB"/>
    <w:rsid w:val="00062CCF"/>
    <w:rsid w:val="00080234"/>
    <w:rsid w:val="00081B0B"/>
    <w:rsid w:val="00092C89"/>
    <w:rsid w:val="00095026"/>
    <w:rsid w:val="000A1C6A"/>
    <w:rsid w:val="000A2DC7"/>
    <w:rsid w:val="000A4900"/>
    <w:rsid w:val="000B3398"/>
    <w:rsid w:val="000C3A94"/>
    <w:rsid w:val="000C5314"/>
    <w:rsid w:val="000C6648"/>
    <w:rsid w:val="000E0027"/>
    <w:rsid w:val="000E06DE"/>
    <w:rsid w:val="000E2590"/>
    <w:rsid w:val="000F01C0"/>
    <w:rsid w:val="000F1AC7"/>
    <w:rsid w:val="000F2C4C"/>
    <w:rsid w:val="000F2D97"/>
    <w:rsid w:val="00100B55"/>
    <w:rsid w:val="001064EB"/>
    <w:rsid w:val="001122B6"/>
    <w:rsid w:val="0011744A"/>
    <w:rsid w:val="00120B1F"/>
    <w:rsid w:val="00134B67"/>
    <w:rsid w:val="00135C44"/>
    <w:rsid w:val="0014421D"/>
    <w:rsid w:val="00152001"/>
    <w:rsid w:val="00161D36"/>
    <w:rsid w:val="00162524"/>
    <w:rsid w:val="00166317"/>
    <w:rsid w:val="00167B3A"/>
    <w:rsid w:val="00171C0A"/>
    <w:rsid w:val="001758A7"/>
    <w:rsid w:val="00180835"/>
    <w:rsid w:val="00180A12"/>
    <w:rsid w:val="00181CBA"/>
    <w:rsid w:val="0018565F"/>
    <w:rsid w:val="00185DAD"/>
    <w:rsid w:val="0019223E"/>
    <w:rsid w:val="0019572F"/>
    <w:rsid w:val="00197533"/>
    <w:rsid w:val="001A0E42"/>
    <w:rsid w:val="001A3372"/>
    <w:rsid w:val="001B1E52"/>
    <w:rsid w:val="001B411E"/>
    <w:rsid w:val="001B6791"/>
    <w:rsid w:val="001D36B3"/>
    <w:rsid w:val="001D54BF"/>
    <w:rsid w:val="001E3A09"/>
    <w:rsid w:val="001E5DCF"/>
    <w:rsid w:val="001F0680"/>
    <w:rsid w:val="001F5B97"/>
    <w:rsid w:val="00200FB0"/>
    <w:rsid w:val="00207DC5"/>
    <w:rsid w:val="002123F5"/>
    <w:rsid w:val="00222EE1"/>
    <w:rsid w:val="0022543D"/>
    <w:rsid w:val="00246381"/>
    <w:rsid w:val="002628CB"/>
    <w:rsid w:val="00262CF6"/>
    <w:rsid w:val="00267692"/>
    <w:rsid w:val="00273FDE"/>
    <w:rsid w:val="002746D3"/>
    <w:rsid w:val="00281BD0"/>
    <w:rsid w:val="00283FD2"/>
    <w:rsid w:val="00284B89"/>
    <w:rsid w:val="00292529"/>
    <w:rsid w:val="00294B29"/>
    <w:rsid w:val="00296319"/>
    <w:rsid w:val="00296AEC"/>
    <w:rsid w:val="002A3424"/>
    <w:rsid w:val="002B6669"/>
    <w:rsid w:val="002C61F8"/>
    <w:rsid w:val="002D053F"/>
    <w:rsid w:val="002D0766"/>
    <w:rsid w:val="002D4071"/>
    <w:rsid w:val="002D7649"/>
    <w:rsid w:val="002F0982"/>
    <w:rsid w:val="002F4704"/>
    <w:rsid w:val="003032E4"/>
    <w:rsid w:val="00304F66"/>
    <w:rsid w:val="00312803"/>
    <w:rsid w:val="0031606D"/>
    <w:rsid w:val="00320D3E"/>
    <w:rsid w:val="003225AB"/>
    <w:rsid w:val="00323A78"/>
    <w:rsid w:val="0034001D"/>
    <w:rsid w:val="00341A15"/>
    <w:rsid w:val="00352C99"/>
    <w:rsid w:val="00353B24"/>
    <w:rsid w:val="00357DF9"/>
    <w:rsid w:val="00362944"/>
    <w:rsid w:val="00365A23"/>
    <w:rsid w:val="003666E2"/>
    <w:rsid w:val="003777FB"/>
    <w:rsid w:val="00385410"/>
    <w:rsid w:val="00385443"/>
    <w:rsid w:val="00385D51"/>
    <w:rsid w:val="00390F85"/>
    <w:rsid w:val="003955D5"/>
    <w:rsid w:val="00396B42"/>
    <w:rsid w:val="003A0744"/>
    <w:rsid w:val="003A626A"/>
    <w:rsid w:val="003B15D6"/>
    <w:rsid w:val="003B5A5F"/>
    <w:rsid w:val="003B7CE7"/>
    <w:rsid w:val="003D1BEA"/>
    <w:rsid w:val="003D1FFB"/>
    <w:rsid w:val="003D6680"/>
    <w:rsid w:val="003E1078"/>
    <w:rsid w:val="003E3735"/>
    <w:rsid w:val="003E5ACC"/>
    <w:rsid w:val="003F07A8"/>
    <w:rsid w:val="003F29D6"/>
    <w:rsid w:val="003F3351"/>
    <w:rsid w:val="004008E2"/>
    <w:rsid w:val="004021C7"/>
    <w:rsid w:val="00403DEE"/>
    <w:rsid w:val="00405E5F"/>
    <w:rsid w:val="00406C98"/>
    <w:rsid w:val="00413FFD"/>
    <w:rsid w:val="00414C14"/>
    <w:rsid w:val="00431798"/>
    <w:rsid w:val="00436260"/>
    <w:rsid w:val="004371DE"/>
    <w:rsid w:val="004373A7"/>
    <w:rsid w:val="004373EF"/>
    <w:rsid w:val="00437FDE"/>
    <w:rsid w:val="00440227"/>
    <w:rsid w:val="00443730"/>
    <w:rsid w:val="00452F29"/>
    <w:rsid w:val="00461090"/>
    <w:rsid w:val="004616A6"/>
    <w:rsid w:val="004733C3"/>
    <w:rsid w:val="0047393A"/>
    <w:rsid w:val="00485A27"/>
    <w:rsid w:val="004868CC"/>
    <w:rsid w:val="00497613"/>
    <w:rsid w:val="004A28CF"/>
    <w:rsid w:val="004A6EE2"/>
    <w:rsid w:val="004A7AE4"/>
    <w:rsid w:val="004B0F01"/>
    <w:rsid w:val="004B1DEF"/>
    <w:rsid w:val="004B2277"/>
    <w:rsid w:val="004C10BA"/>
    <w:rsid w:val="004C3307"/>
    <w:rsid w:val="004C4860"/>
    <w:rsid w:val="004C7A86"/>
    <w:rsid w:val="004D1158"/>
    <w:rsid w:val="004D42AE"/>
    <w:rsid w:val="004E4927"/>
    <w:rsid w:val="004F114F"/>
    <w:rsid w:val="004F41E8"/>
    <w:rsid w:val="004F453D"/>
    <w:rsid w:val="005007E6"/>
    <w:rsid w:val="00501456"/>
    <w:rsid w:val="00503194"/>
    <w:rsid w:val="0051751F"/>
    <w:rsid w:val="00527F36"/>
    <w:rsid w:val="00533478"/>
    <w:rsid w:val="0053390C"/>
    <w:rsid w:val="00546DB1"/>
    <w:rsid w:val="00550C18"/>
    <w:rsid w:val="00555D03"/>
    <w:rsid w:val="00556FE7"/>
    <w:rsid w:val="005753BF"/>
    <w:rsid w:val="005975E3"/>
    <w:rsid w:val="00597885"/>
    <w:rsid w:val="005A34A5"/>
    <w:rsid w:val="005A61F9"/>
    <w:rsid w:val="005B1D93"/>
    <w:rsid w:val="005B32D2"/>
    <w:rsid w:val="005B43AD"/>
    <w:rsid w:val="005C29DD"/>
    <w:rsid w:val="005C4570"/>
    <w:rsid w:val="005D252A"/>
    <w:rsid w:val="005D5EDE"/>
    <w:rsid w:val="005D6873"/>
    <w:rsid w:val="005D7358"/>
    <w:rsid w:val="005E206D"/>
    <w:rsid w:val="005E5EE4"/>
    <w:rsid w:val="005F1E24"/>
    <w:rsid w:val="005F2CA2"/>
    <w:rsid w:val="005F701E"/>
    <w:rsid w:val="00614C3C"/>
    <w:rsid w:val="0062049C"/>
    <w:rsid w:val="006247EB"/>
    <w:rsid w:val="00625F62"/>
    <w:rsid w:val="006271EC"/>
    <w:rsid w:val="006322F7"/>
    <w:rsid w:val="00634FEC"/>
    <w:rsid w:val="00635923"/>
    <w:rsid w:val="0064208A"/>
    <w:rsid w:val="0064521C"/>
    <w:rsid w:val="0064632D"/>
    <w:rsid w:val="00660B38"/>
    <w:rsid w:val="00661BC7"/>
    <w:rsid w:val="00661BCA"/>
    <w:rsid w:val="00682E9D"/>
    <w:rsid w:val="00683ECF"/>
    <w:rsid w:val="00691329"/>
    <w:rsid w:val="00694B20"/>
    <w:rsid w:val="00697E10"/>
    <w:rsid w:val="006A191E"/>
    <w:rsid w:val="006B0880"/>
    <w:rsid w:val="006B69F3"/>
    <w:rsid w:val="006C46E4"/>
    <w:rsid w:val="006C7D8E"/>
    <w:rsid w:val="006D06E9"/>
    <w:rsid w:val="006D19AD"/>
    <w:rsid w:val="006E05AB"/>
    <w:rsid w:val="006E554E"/>
    <w:rsid w:val="006F2330"/>
    <w:rsid w:val="00700568"/>
    <w:rsid w:val="00704C7A"/>
    <w:rsid w:val="007078B9"/>
    <w:rsid w:val="00710964"/>
    <w:rsid w:val="007117B2"/>
    <w:rsid w:val="007118A7"/>
    <w:rsid w:val="007151F1"/>
    <w:rsid w:val="00715CBE"/>
    <w:rsid w:val="00720A92"/>
    <w:rsid w:val="007217DD"/>
    <w:rsid w:val="00726049"/>
    <w:rsid w:val="00727AB8"/>
    <w:rsid w:val="007315FC"/>
    <w:rsid w:val="007333CB"/>
    <w:rsid w:val="007426FB"/>
    <w:rsid w:val="0074319C"/>
    <w:rsid w:val="007475F2"/>
    <w:rsid w:val="0075031C"/>
    <w:rsid w:val="00764325"/>
    <w:rsid w:val="00767F1A"/>
    <w:rsid w:val="007720C3"/>
    <w:rsid w:val="007775A7"/>
    <w:rsid w:val="0077791C"/>
    <w:rsid w:val="00795848"/>
    <w:rsid w:val="0079718F"/>
    <w:rsid w:val="007A2AF4"/>
    <w:rsid w:val="007A4E61"/>
    <w:rsid w:val="007A77BC"/>
    <w:rsid w:val="007A7E88"/>
    <w:rsid w:val="007B1F36"/>
    <w:rsid w:val="007B2723"/>
    <w:rsid w:val="007B426E"/>
    <w:rsid w:val="007C01E6"/>
    <w:rsid w:val="007D009B"/>
    <w:rsid w:val="007D0309"/>
    <w:rsid w:val="007D118F"/>
    <w:rsid w:val="007D1FAB"/>
    <w:rsid w:val="007E0A69"/>
    <w:rsid w:val="007E27B2"/>
    <w:rsid w:val="007E4196"/>
    <w:rsid w:val="007F18F7"/>
    <w:rsid w:val="007F368D"/>
    <w:rsid w:val="007F5F07"/>
    <w:rsid w:val="008120FC"/>
    <w:rsid w:val="0081647F"/>
    <w:rsid w:val="00821AB8"/>
    <w:rsid w:val="00834F21"/>
    <w:rsid w:val="00835641"/>
    <w:rsid w:val="00841178"/>
    <w:rsid w:val="00844549"/>
    <w:rsid w:val="00852A48"/>
    <w:rsid w:val="0085730A"/>
    <w:rsid w:val="008617AA"/>
    <w:rsid w:val="00866FC0"/>
    <w:rsid w:val="008671C2"/>
    <w:rsid w:val="00873AE8"/>
    <w:rsid w:val="00893ACC"/>
    <w:rsid w:val="00895918"/>
    <w:rsid w:val="00896D38"/>
    <w:rsid w:val="008A094E"/>
    <w:rsid w:val="008A14A6"/>
    <w:rsid w:val="008B42BB"/>
    <w:rsid w:val="008C00F4"/>
    <w:rsid w:val="008C1C30"/>
    <w:rsid w:val="008C419B"/>
    <w:rsid w:val="008D488A"/>
    <w:rsid w:val="008F20A2"/>
    <w:rsid w:val="00902B0E"/>
    <w:rsid w:val="00905FEC"/>
    <w:rsid w:val="009104AD"/>
    <w:rsid w:val="00911600"/>
    <w:rsid w:val="00914C87"/>
    <w:rsid w:val="00924C0A"/>
    <w:rsid w:val="009301D6"/>
    <w:rsid w:val="0093558D"/>
    <w:rsid w:val="00952C63"/>
    <w:rsid w:val="00955B2E"/>
    <w:rsid w:val="00957E32"/>
    <w:rsid w:val="0096031A"/>
    <w:rsid w:val="00961F04"/>
    <w:rsid w:val="00970313"/>
    <w:rsid w:val="00981409"/>
    <w:rsid w:val="009901DB"/>
    <w:rsid w:val="00990557"/>
    <w:rsid w:val="00992088"/>
    <w:rsid w:val="0099596B"/>
    <w:rsid w:val="0099640E"/>
    <w:rsid w:val="009A1976"/>
    <w:rsid w:val="009B261E"/>
    <w:rsid w:val="009B4BE3"/>
    <w:rsid w:val="009D0DE1"/>
    <w:rsid w:val="009D0F31"/>
    <w:rsid w:val="009D3FB7"/>
    <w:rsid w:val="009D62ED"/>
    <w:rsid w:val="009E0A17"/>
    <w:rsid w:val="009E19FB"/>
    <w:rsid w:val="009E31EE"/>
    <w:rsid w:val="009F3C63"/>
    <w:rsid w:val="009F55D0"/>
    <w:rsid w:val="00A0501C"/>
    <w:rsid w:val="00A10118"/>
    <w:rsid w:val="00A10B6E"/>
    <w:rsid w:val="00A10F47"/>
    <w:rsid w:val="00A12935"/>
    <w:rsid w:val="00A13451"/>
    <w:rsid w:val="00A218C6"/>
    <w:rsid w:val="00A26F36"/>
    <w:rsid w:val="00A3081A"/>
    <w:rsid w:val="00A33ADB"/>
    <w:rsid w:val="00A3463D"/>
    <w:rsid w:val="00A428D7"/>
    <w:rsid w:val="00A42EBE"/>
    <w:rsid w:val="00A43861"/>
    <w:rsid w:val="00A469EA"/>
    <w:rsid w:val="00A47AC5"/>
    <w:rsid w:val="00A647EE"/>
    <w:rsid w:val="00A701AD"/>
    <w:rsid w:val="00A7608A"/>
    <w:rsid w:val="00A830D3"/>
    <w:rsid w:val="00A875BC"/>
    <w:rsid w:val="00A9168E"/>
    <w:rsid w:val="00A95838"/>
    <w:rsid w:val="00A95A69"/>
    <w:rsid w:val="00AA0FC7"/>
    <w:rsid w:val="00AA60E4"/>
    <w:rsid w:val="00AB0CF7"/>
    <w:rsid w:val="00AB6AD1"/>
    <w:rsid w:val="00AB6AFD"/>
    <w:rsid w:val="00AC15B8"/>
    <w:rsid w:val="00AC2914"/>
    <w:rsid w:val="00AC524B"/>
    <w:rsid w:val="00AD4467"/>
    <w:rsid w:val="00AD5536"/>
    <w:rsid w:val="00AD68D1"/>
    <w:rsid w:val="00B065AC"/>
    <w:rsid w:val="00B116D2"/>
    <w:rsid w:val="00B1388C"/>
    <w:rsid w:val="00B17EAB"/>
    <w:rsid w:val="00B303DF"/>
    <w:rsid w:val="00B33C1D"/>
    <w:rsid w:val="00B345B5"/>
    <w:rsid w:val="00B356E5"/>
    <w:rsid w:val="00B50203"/>
    <w:rsid w:val="00B53C45"/>
    <w:rsid w:val="00B61075"/>
    <w:rsid w:val="00B75A5B"/>
    <w:rsid w:val="00B771CB"/>
    <w:rsid w:val="00B82377"/>
    <w:rsid w:val="00B86661"/>
    <w:rsid w:val="00B87519"/>
    <w:rsid w:val="00B9177B"/>
    <w:rsid w:val="00B95984"/>
    <w:rsid w:val="00BA3B11"/>
    <w:rsid w:val="00BA3BD6"/>
    <w:rsid w:val="00BA5A39"/>
    <w:rsid w:val="00BA6BC9"/>
    <w:rsid w:val="00BC50DE"/>
    <w:rsid w:val="00BC72D6"/>
    <w:rsid w:val="00BE2239"/>
    <w:rsid w:val="00BF169F"/>
    <w:rsid w:val="00BF236F"/>
    <w:rsid w:val="00BF3273"/>
    <w:rsid w:val="00BF3324"/>
    <w:rsid w:val="00C003B0"/>
    <w:rsid w:val="00C03FAE"/>
    <w:rsid w:val="00C07420"/>
    <w:rsid w:val="00C35C24"/>
    <w:rsid w:val="00C40B89"/>
    <w:rsid w:val="00C40FDA"/>
    <w:rsid w:val="00C423B6"/>
    <w:rsid w:val="00C50228"/>
    <w:rsid w:val="00C51B46"/>
    <w:rsid w:val="00C52E11"/>
    <w:rsid w:val="00C54447"/>
    <w:rsid w:val="00C56037"/>
    <w:rsid w:val="00C5780C"/>
    <w:rsid w:val="00C57C27"/>
    <w:rsid w:val="00C6175D"/>
    <w:rsid w:val="00C64FA1"/>
    <w:rsid w:val="00C67863"/>
    <w:rsid w:val="00C748DB"/>
    <w:rsid w:val="00C75587"/>
    <w:rsid w:val="00C810D3"/>
    <w:rsid w:val="00C844CC"/>
    <w:rsid w:val="00C85A57"/>
    <w:rsid w:val="00C87BAA"/>
    <w:rsid w:val="00C90E9B"/>
    <w:rsid w:val="00C916B8"/>
    <w:rsid w:val="00C91C40"/>
    <w:rsid w:val="00C93A07"/>
    <w:rsid w:val="00C950D8"/>
    <w:rsid w:val="00CA2D64"/>
    <w:rsid w:val="00CA4771"/>
    <w:rsid w:val="00CB1680"/>
    <w:rsid w:val="00CB6C43"/>
    <w:rsid w:val="00CC3D3D"/>
    <w:rsid w:val="00CC557D"/>
    <w:rsid w:val="00CD4896"/>
    <w:rsid w:val="00CD4AC8"/>
    <w:rsid w:val="00CD623D"/>
    <w:rsid w:val="00CD6423"/>
    <w:rsid w:val="00CD73BB"/>
    <w:rsid w:val="00CE4125"/>
    <w:rsid w:val="00D0341B"/>
    <w:rsid w:val="00D05656"/>
    <w:rsid w:val="00D05FB4"/>
    <w:rsid w:val="00D12F8C"/>
    <w:rsid w:val="00D1651A"/>
    <w:rsid w:val="00D42819"/>
    <w:rsid w:val="00D45372"/>
    <w:rsid w:val="00D53C4E"/>
    <w:rsid w:val="00D57D65"/>
    <w:rsid w:val="00D644B2"/>
    <w:rsid w:val="00D7566A"/>
    <w:rsid w:val="00D81F30"/>
    <w:rsid w:val="00D81FAF"/>
    <w:rsid w:val="00D8206B"/>
    <w:rsid w:val="00D820A6"/>
    <w:rsid w:val="00D8556E"/>
    <w:rsid w:val="00D903F3"/>
    <w:rsid w:val="00D9325D"/>
    <w:rsid w:val="00D977E9"/>
    <w:rsid w:val="00DA1B91"/>
    <w:rsid w:val="00DA2931"/>
    <w:rsid w:val="00DA3F71"/>
    <w:rsid w:val="00DB039A"/>
    <w:rsid w:val="00DC7A47"/>
    <w:rsid w:val="00DD6B6B"/>
    <w:rsid w:val="00DE3BB3"/>
    <w:rsid w:val="00DE780E"/>
    <w:rsid w:val="00DF07C6"/>
    <w:rsid w:val="00DF561D"/>
    <w:rsid w:val="00E05D19"/>
    <w:rsid w:val="00E20342"/>
    <w:rsid w:val="00E245F1"/>
    <w:rsid w:val="00E25161"/>
    <w:rsid w:val="00E25792"/>
    <w:rsid w:val="00E25A0A"/>
    <w:rsid w:val="00E2606E"/>
    <w:rsid w:val="00E304D2"/>
    <w:rsid w:val="00E3160E"/>
    <w:rsid w:val="00E37405"/>
    <w:rsid w:val="00E5124B"/>
    <w:rsid w:val="00E83EF0"/>
    <w:rsid w:val="00E85C4E"/>
    <w:rsid w:val="00E90D58"/>
    <w:rsid w:val="00E947C7"/>
    <w:rsid w:val="00E95A58"/>
    <w:rsid w:val="00EA43E8"/>
    <w:rsid w:val="00EB67BD"/>
    <w:rsid w:val="00EC0D53"/>
    <w:rsid w:val="00EC16BD"/>
    <w:rsid w:val="00EC42AD"/>
    <w:rsid w:val="00EC5031"/>
    <w:rsid w:val="00ED414E"/>
    <w:rsid w:val="00ED5D53"/>
    <w:rsid w:val="00ED6C97"/>
    <w:rsid w:val="00ED747D"/>
    <w:rsid w:val="00EE242B"/>
    <w:rsid w:val="00EE474D"/>
    <w:rsid w:val="00EE7E0D"/>
    <w:rsid w:val="00EF2E8C"/>
    <w:rsid w:val="00EF33A4"/>
    <w:rsid w:val="00EF5375"/>
    <w:rsid w:val="00EF7093"/>
    <w:rsid w:val="00F20FDE"/>
    <w:rsid w:val="00F22BA6"/>
    <w:rsid w:val="00F25541"/>
    <w:rsid w:val="00F25E39"/>
    <w:rsid w:val="00F33447"/>
    <w:rsid w:val="00F37D50"/>
    <w:rsid w:val="00F43D6D"/>
    <w:rsid w:val="00F5163D"/>
    <w:rsid w:val="00F63C95"/>
    <w:rsid w:val="00F63D05"/>
    <w:rsid w:val="00F650D2"/>
    <w:rsid w:val="00F67B72"/>
    <w:rsid w:val="00F71B23"/>
    <w:rsid w:val="00F77989"/>
    <w:rsid w:val="00F83033"/>
    <w:rsid w:val="00F87561"/>
    <w:rsid w:val="00F952BE"/>
    <w:rsid w:val="00FA5B49"/>
    <w:rsid w:val="00FA61E2"/>
    <w:rsid w:val="00FB5686"/>
    <w:rsid w:val="00FC17D3"/>
    <w:rsid w:val="00FC2621"/>
    <w:rsid w:val="00FC3C88"/>
    <w:rsid w:val="00FC6F16"/>
    <w:rsid w:val="00FD0EB5"/>
    <w:rsid w:val="00FE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FA4BA"/>
  <w15:docId w15:val="{363696A7-18A8-416A-B5E3-AC0E83160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451"/>
  </w:style>
  <w:style w:type="paragraph" w:styleId="1">
    <w:name w:val="heading 1"/>
    <w:basedOn w:val="a"/>
    <w:next w:val="a"/>
    <w:link w:val="10"/>
    <w:uiPriority w:val="9"/>
    <w:qFormat/>
    <w:rsid w:val="00A13451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A13451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A1345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A1345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A13451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A13451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A1345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A13451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A1345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345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A13451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A13451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A13451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A13451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A13451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A1345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A13451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A1345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A13451"/>
    <w:pPr>
      <w:ind w:left="720"/>
      <w:contextualSpacing/>
    </w:pPr>
  </w:style>
  <w:style w:type="paragraph" w:styleId="a4">
    <w:name w:val="No Spacing"/>
    <w:uiPriority w:val="1"/>
    <w:qFormat/>
    <w:rsid w:val="00A13451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A13451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A13451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A13451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A1345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A13451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13451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A1345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13451"/>
    <w:rPr>
      <w:i/>
    </w:rPr>
  </w:style>
  <w:style w:type="paragraph" w:styleId="ab">
    <w:name w:val="header"/>
    <w:basedOn w:val="a"/>
    <w:link w:val="ac"/>
    <w:uiPriority w:val="99"/>
    <w:unhideWhenUsed/>
    <w:rsid w:val="00A1345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13451"/>
  </w:style>
  <w:style w:type="paragraph" w:styleId="ad">
    <w:name w:val="footer"/>
    <w:basedOn w:val="a"/>
    <w:link w:val="ae"/>
    <w:uiPriority w:val="99"/>
    <w:unhideWhenUsed/>
    <w:rsid w:val="00A1345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A13451"/>
  </w:style>
  <w:style w:type="paragraph" w:styleId="af">
    <w:name w:val="caption"/>
    <w:basedOn w:val="a"/>
    <w:next w:val="a"/>
    <w:uiPriority w:val="35"/>
    <w:semiHidden/>
    <w:unhideWhenUsed/>
    <w:qFormat/>
    <w:rsid w:val="00A13451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A13451"/>
  </w:style>
  <w:style w:type="table" w:styleId="af0">
    <w:name w:val="Table Grid"/>
    <w:basedOn w:val="a1"/>
    <w:uiPriority w:val="39"/>
    <w:rsid w:val="00A1345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A1345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A1345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A13451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sid w:val="00A13451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A13451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sid w:val="00A13451"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A13451"/>
    <w:rPr>
      <w:sz w:val="20"/>
    </w:rPr>
  </w:style>
  <w:style w:type="character" w:styleId="af4">
    <w:name w:val="endnote reference"/>
    <w:basedOn w:val="a0"/>
    <w:uiPriority w:val="99"/>
    <w:semiHidden/>
    <w:unhideWhenUsed/>
    <w:rsid w:val="00A13451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A13451"/>
    <w:pPr>
      <w:spacing w:after="57"/>
    </w:pPr>
  </w:style>
  <w:style w:type="paragraph" w:styleId="23">
    <w:name w:val="toc 2"/>
    <w:basedOn w:val="a"/>
    <w:next w:val="a"/>
    <w:uiPriority w:val="39"/>
    <w:unhideWhenUsed/>
    <w:rsid w:val="00A13451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A13451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A13451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A13451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A13451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A13451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A13451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A13451"/>
    <w:pPr>
      <w:spacing w:after="57"/>
      <w:ind w:left="2268"/>
    </w:pPr>
  </w:style>
  <w:style w:type="paragraph" w:styleId="af5">
    <w:name w:val="TOC Heading"/>
    <w:uiPriority w:val="39"/>
    <w:unhideWhenUsed/>
    <w:rsid w:val="00A13451"/>
  </w:style>
  <w:style w:type="paragraph" w:styleId="af6">
    <w:name w:val="table of figures"/>
    <w:basedOn w:val="a"/>
    <w:next w:val="a"/>
    <w:uiPriority w:val="99"/>
    <w:unhideWhenUsed/>
    <w:rsid w:val="00A13451"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rsid w:val="00A13451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A13451"/>
    <w:rPr>
      <w:sz w:val="20"/>
      <w:szCs w:val="20"/>
    </w:rPr>
  </w:style>
  <w:style w:type="character" w:styleId="af9">
    <w:name w:val="footnote reference"/>
    <w:rsid w:val="00A13451"/>
    <w:rPr>
      <w:vertAlign w:val="superscript"/>
    </w:rPr>
  </w:style>
  <w:style w:type="paragraph" w:customStyle="1" w:styleId="13">
    <w:name w:val="Обычный (веб)1"/>
    <w:basedOn w:val="a"/>
    <w:rsid w:val="008C1C30"/>
    <w:pPr>
      <w:suppressAutoHyphens/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Normal (Web)"/>
    <w:basedOn w:val="a"/>
    <w:uiPriority w:val="99"/>
    <w:unhideWhenUsed/>
    <w:rsid w:val="00437FD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924C0A"/>
    <w:rPr>
      <w:color w:val="605E5C"/>
      <w:shd w:val="clear" w:color="auto" w:fill="E1DFDD"/>
    </w:rPr>
  </w:style>
  <w:style w:type="character" w:styleId="afb">
    <w:name w:val="FollowedHyperlink"/>
    <w:basedOn w:val="a0"/>
    <w:uiPriority w:val="99"/>
    <w:semiHidden/>
    <w:unhideWhenUsed/>
    <w:rsid w:val="00924C0A"/>
    <w:rPr>
      <w:color w:val="954F72" w:themeColor="followedHyperlink"/>
      <w:u w:val="single"/>
    </w:rPr>
  </w:style>
  <w:style w:type="character" w:customStyle="1" w:styleId="c1">
    <w:name w:val="c1"/>
    <w:basedOn w:val="a0"/>
    <w:rsid w:val="00BA3BD6"/>
  </w:style>
  <w:style w:type="paragraph" w:customStyle="1" w:styleId="c0">
    <w:name w:val="c0"/>
    <w:basedOn w:val="a"/>
    <w:rsid w:val="007D03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D0309"/>
  </w:style>
  <w:style w:type="paragraph" w:customStyle="1" w:styleId="TableParagraph">
    <w:name w:val="Table Paragraph"/>
    <w:basedOn w:val="a"/>
    <w:uiPriority w:val="1"/>
    <w:qFormat/>
    <w:rsid w:val="004C10B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B5A5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0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5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35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0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08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547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51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4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6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04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955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5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06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" TargetMode="External"/><Relationship Id="rId18" Type="http://schemas.openxmlformats.org/officeDocument/2006/relationships/hyperlink" Target="https://e.lanbook.com/book/122631" TargetMode="External"/><Relationship Id="rId26" Type="http://schemas.openxmlformats.org/officeDocument/2006/relationships/hyperlink" Target="https://e.lanbook.com/book/122631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e.lanbook.com/book/122631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e.lanbook.com" TargetMode="External"/><Relationship Id="rId17" Type="http://schemas.openxmlformats.org/officeDocument/2006/relationships/hyperlink" Target="https://e.lanbook.com/book/122631" TargetMode="External"/><Relationship Id="rId25" Type="http://schemas.openxmlformats.org/officeDocument/2006/relationships/hyperlink" Target="https://e.lanbook.com/book/122631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122631" TargetMode="External"/><Relationship Id="rId20" Type="http://schemas.openxmlformats.org/officeDocument/2006/relationships/hyperlink" Target="https://e.lanbook.com/book/122631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.lanbook.com/book/133232" TargetMode="External"/><Relationship Id="rId24" Type="http://schemas.openxmlformats.org/officeDocument/2006/relationships/hyperlink" Target="https://e.lanbook.com/book/122631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.lanbook.com/book/122631" TargetMode="External"/><Relationship Id="rId23" Type="http://schemas.openxmlformats.org/officeDocument/2006/relationships/hyperlink" Target="https://e.lanbook.com/book/122631" TargetMode="External"/><Relationship Id="rId28" Type="http://schemas.openxmlformats.org/officeDocument/2006/relationships/hyperlink" Target="https://e.lanbook.com/book/122631" TargetMode="External"/><Relationship Id="rId10" Type="http://schemas.openxmlformats.org/officeDocument/2006/relationships/hyperlink" Target="https://e.lanbook.com/book/122631" TargetMode="External"/><Relationship Id="rId19" Type="http://schemas.openxmlformats.org/officeDocument/2006/relationships/hyperlink" Target="https://e.lanbook.com/book/122631" TargetMode="External"/><Relationship Id="rId4" Type="http://schemas.openxmlformats.org/officeDocument/2006/relationships/styles" Target="styles.xml"/><Relationship Id="rId9" Type="http://schemas.openxmlformats.org/officeDocument/2006/relationships/hyperlink" Target="https://e.lanbook.com/book/122631" TargetMode="External"/><Relationship Id="rId14" Type="http://schemas.openxmlformats.org/officeDocument/2006/relationships/hyperlink" Target="http://www.eLIBRARY.ru" TargetMode="External"/><Relationship Id="rId22" Type="http://schemas.openxmlformats.org/officeDocument/2006/relationships/hyperlink" Target="https://e.lanbook.com/book/122631" TargetMode="External"/><Relationship Id="rId27" Type="http://schemas.openxmlformats.org/officeDocument/2006/relationships/hyperlink" Target="https://e.lanbook.com/book/122631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1FBCCC1C-6371-4A6A-8C24-2C9177C55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20282</Words>
  <Characters>115614</Characters>
  <Application>Microsoft Office Word</Application>
  <DocSecurity>0</DocSecurity>
  <Lines>963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Ивановна Загребина</dc:creator>
  <cp:lastModifiedBy>Людмила Станиславовна Клюева</cp:lastModifiedBy>
  <cp:revision>10</cp:revision>
  <cp:lastPrinted>2021-12-16T09:45:00Z</cp:lastPrinted>
  <dcterms:created xsi:type="dcterms:W3CDTF">2022-01-14T11:53:00Z</dcterms:created>
  <dcterms:modified xsi:type="dcterms:W3CDTF">2022-11-16T11:09:00Z</dcterms:modified>
</cp:coreProperties>
</file>